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2E3E5" w14:textId="079F8B5A" w:rsidR="00F857EC" w:rsidRDefault="00F857EC" w:rsidP="000404B7">
      <w:pPr>
        <w:spacing w:after="0" w:line="240" w:lineRule="auto"/>
        <w:rPr>
          <w:sz w:val="28"/>
        </w:rPr>
      </w:pPr>
      <w:r>
        <w:rPr>
          <w:rFonts w:ascii="Arial" w:hAnsi="Arial" w:cs="Arial"/>
          <w:noProof/>
          <w:lang w:eastAsia="en-GB"/>
        </w:rPr>
        <w:drawing>
          <wp:inline distT="0" distB="0" distL="0" distR="0" wp14:anchorId="0EB1BB03" wp14:editId="53602839">
            <wp:extent cx="6090313" cy="1095375"/>
            <wp:effectExtent l="0" t="0" r="5715" b="0"/>
            <wp:docPr id="2" name="Picture 2" descr="Letter Logo_NMW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 Logo_NMWTR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06795" cy="1098339"/>
                    </a:xfrm>
                    <a:prstGeom prst="rect">
                      <a:avLst/>
                    </a:prstGeom>
                    <a:noFill/>
                    <a:ln>
                      <a:noFill/>
                    </a:ln>
                  </pic:spPr>
                </pic:pic>
              </a:graphicData>
            </a:graphic>
          </wp:inline>
        </w:drawing>
      </w:r>
    </w:p>
    <w:p w14:paraId="4FA3F1EC" w14:textId="77777777" w:rsidR="00F857EC" w:rsidRDefault="00F857EC" w:rsidP="00F857EC">
      <w:pPr>
        <w:pStyle w:val="Header"/>
        <w:jc w:val="right"/>
        <w:rPr>
          <w:b/>
          <w:sz w:val="28"/>
        </w:rPr>
      </w:pPr>
      <w:r>
        <w:rPr>
          <w:b/>
          <w:sz w:val="28"/>
        </w:rPr>
        <w:t>APPLICATION TO USE PORTABLE TRAFFIC SIGNALS ON THE HIGHWAY</w:t>
      </w:r>
    </w:p>
    <w:p w14:paraId="5F84BC08" w14:textId="77777777" w:rsidR="00F857EC" w:rsidRPr="00AF513E" w:rsidRDefault="00F857EC" w:rsidP="00F857EC">
      <w:pPr>
        <w:pStyle w:val="Header"/>
        <w:jc w:val="right"/>
        <w:rPr>
          <w:b/>
          <w:i/>
          <w:sz w:val="28"/>
        </w:rPr>
      </w:pPr>
      <w:r w:rsidRPr="00AF513E">
        <w:rPr>
          <w:b/>
          <w:i/>
          <w:sz w:val="28"/>
        </w:rPr>
        <w:t>THE TRAFFIC SIGNS REGULAT</w:t>
      </w:r>
      <w:r>
        <w:rPr>
          <w:b/>
          <w:i/>
          <w:sz w:val="28"/>
        </w:rPr>
        <w:t>IONS AND GENERAL DIRECTIONS 2016, NO. 362</w:t>
      </w:r>
    </w:p>
    <w:p w14:paraId="022E5BD2" w14:textId="77777777" w:rsidR="00F857EC" w:rsidRDefault="00F857EC" w:rsidP="00F857EC">
      <w:pPr>
        <w:spacing w:after="0" w:line="240" w:lineRule="auto"/>
        <w:jc w:val="right"/>
        <w:rPr>
          <w:rFonts w:ascii="Arial" w:hAnsi="Arial" w:cs="Arial"/>
          <w:noProof/>
          <w:lang w:eastAsia="en-GB"/>
        </w:rPr>
      </w:pPr>
      <w:r w:rsidRPr="00AF513E">
        <w:rPr>
          <w:b/>
          <w:i/>
          <w:sz w:val="28"/>
        </w:rPr>
        <w:t>NEW ROADS AND STREET WORKS ACT 1991</w:t>
      </w:r>
    </w:p>
    <w:p w14:paraId="42678ED8" w14:textId="1EEFBFBE" w:rsidR="000404B7" w:rsidRDefault="000404B7" w:rsidP="000404B7">
      <w:pPr>
        <w:spacing w:after="0" w:line="240" w:lineRule="auto"/>
        <w:rPr>
          <w:sz w:val="28"/>
        </w:rPr>
      </w:pPr>
    </w:p>
    <w:p w14:paraId="42678ED9" w14:textId="77777777" w:rsidR="00E67DF6" w:rsidRPr="00D009CC" w:rsidRDefault="00E67DF6" w:rsidP="000404B7">
      <w:pPr>
        <w:spacing w:after="0" w:line="240" w:lineRule="auto"/>
        <w:rPr>
          <w:sz w:val="12"/>
        </w:rPr>
      </w:pPr>
    </w:p>
    <w:tbl>
      <w:tblPr>
        <w:tblStyle w:val="TableGrid"/>
        <w:tblpPr w:leftFromText="180" w:rightFromText="180" w:vertAnchor="text" w:horzAnchor="margin" w:tblpXSpec="right" w:tblpY="69"/>
        <w:tblW w:w="0" w:type="auto"/>
        <w:tblLook w:val="04A0" w:firstRow="1" w:lastRow="0" w:firstColumn="1" w:lastColumn="0" w:noHBand="0" w:noVBand="1"/>
      </w:tblPr>
      <w:tblGrid>
        <w:gridCol w:w="1668"/>
        <w:gridCol w:w="1842"/>
      </w:tblGrid>
      <w:tr w:rsidR="00931601" w14:paraId="42678EDC" w14:textId="77777777" w:rsidTr="00931601">
        <w:trPr>
          <w:trHeight w:val="347"/>
        </w:trPr>
        <w:tc>
          <w:tcPr>
            <w:tcW w:w="1668" w:type="dxa"/>
            <w:shd w:val="clear" w:color="auto" w:fill="D9D9D9" w:themeFill="background1" w:themeFillShade="D9"/>
          </w:tcPr>
          <w:p w14:paraId="42678EDA" w14:textId="77777777" w:rsidR="00931601" w:rsidRPr="00507D9F" w:rsidRDefault="00931601" w:rsidP="00931601">
            <w:pPr>
              <w:rPr>
                <w:sz w:val="24"/>
                <w:szCs w:val="32"/>
              </w:rPr>
            </w:pPr>
            <w:r>
              <w:rPr>
                <w:sz w:val="24"/>
                <w:szCs w:val="32"/>
              </w:rPr>
              <w:t>Your Ref.</w:t>
            </w:r>
          </w:p>
        </w:tc>
        <w:tc>
          <w:tcPr>
            <w:tcW w:w="1842" w:type="dxa"/>
          </w:tcPr>
          <w:p w14:paraId="42678EDB" w14:textId="77777777" w:rsidR="00931601" w:rsidRDefault="00931601" w:rsidP="00931601">
            <w:pPr>
              <w:rPr>
                <w:b/>
                <w:sz w:val="32"/>
                <w:szCs w:val="32"/>
              </w:rPr>
            </w:pPr>
          </w:p>
        </w:tc>
      </w:tr>
      <w:tr w:rsidR="00931601" w14:paraId="42678EDF" w14:textId="77777777" w:rsidTr="00931601">
        <w:trPr>
          <w:trHeight w:val="374"/>
        </w:trPr>
        <w:tc>
          <w:tcPr>
            <w:tcW w:w="1668" w:type="dxa"/>
            <w:shd w:val="clear" w:color="auto" w:fill="D9D9D9" w:themeFill="background1" w:themeFillShade="D9"/>
          </w:tcPr>
          <w:p w14:paraId="42678EDD" w14:textId="77777777" w:rsidR="00931601" w:rsidRPr="00507D9F" w:rsidRDefault="001D5FF2" w:rsidP="00931601">
            <w:pPr>
              <w:rPr>
                <w:sz w:val="24"/>
                <w:szCs w:val="32"/>
              </w:rPr>
            </w:pPr>
            <w:r>
              <w:rPr>
                <w:sz w:val="24"/>
                <w:szCs w:val="32"/>
              </w:rPr>
              <w:t>Agent</w:t>
            </w:r>
            <w:r w:rsidR="00931601">
              <w:rPr>
                <w:sz w:val="24"/>
                <w:szCs w:val="32"/>
              </w:rPr>
              <w:t xml:space="preserve"> Ref. </w:t>
            </w:r>
          </w:p>
        </w:tc>
        <w:tc>
          <w:tcPr>
            <w:tcW w:w="1842" w:type="dxa"/>
          </w:tcPr>
          <w:p w14:paraId="42678EDE" w14:textId="77777777" w:rsidR="00931601" w:rsidRDefault="00931601" w:rsidP="00931601">
            <w:pPr>
              <w:rPr>
                <w:b/>
                <w:sz w:val="32"/>
                <w:szCs w:val="32"/>
              </w:rPr>
            </w:pPr>
          </w:p>
        </w:tc>
      </w:tr>
    </w:tbl>
    <w:p w14:paraId="42678EE0" w14:textId="77777777" w:rsidR="000404B7" w:rsidRPr="0018182A" w:rsidRDefault="00766A33" w:rsidP="000404B7">
      <w:pPr>
        <w:spacing w:after="0" w:line="240" w:lineRule="auto"/>
        <w:rPr>
          <w:sz w:val="26"/>
          <w:szCs w:val="26"/>
        </w:rPr>
      </w:pPr>
      <w:r w:rsidRPr="0018182A">
        <w:rPr>
          <w:b/>
          <w:sz w:val="26"/>
          <w:szCs w:val="26"/>
        </w:rPr>
        <w:t>Details to be completed in capital letters and black ink</w:t>
      </w:r>
      <w:r w:rsidRPr="0018182A">
        <w:rPr>
          <w:sz w:val="26"/>
          <w:szCs w:val="26"/>
        </w:rPr>
        <w:t>.</w:t>
      </w:r>
    </w:p>
    <w:p w14:paraId="42678EE1" w14:textId="77777777" w:rsidR="00E67DF6" w:rsidRPr="00F812DE" w:rsidRDefault="00E67DF6" w:rsidP="000404B7">
      <w:pPr>
        <w:spacing w:after="0" w:line="240" w:lineRule="auto"/>
        <w:rPr>
          <w:sz w:val="18"/>
        </w:rPr>
      </w:pPr>
    </w:p>
    <w:p w14:paraId="42678EE2" w14:textId="77777777" w:rsidR="00766A33" w:rsidRDefault="00766A33" w:rsidP="000404B7">
      <w:pPr>
        <w:spacing w:after="0" w:line="240" w:lineRule="auto"/>
        <w:rPr>
          <w:sz w:val="28"/>
        </w:rPr>
      </w:pPr>
      <w:r>
        <w:rPr>
          <w:sz w:val="28"/>
        </w:rPr>
        <w:t>Please read the guidance notes overleaf.</w:t>
      </w:r>
    </w:p>
    <w:p w14:paraId="42678EE3" w14:textId="3B6A506E" w:rsidR="00501F09" w:rsidRPr="00D3635D" w:rsidRDefault="00F571C0" w:rsidP="000404B7">
      <w:pPr>
        <w:spacing w:after="0" w:line="240" w:lineRule="auto"/>
        <w:rPr>
          <w:sz w:val="24"/>
        </w:rPr>
      </w:pPr>
      <w:r w:rsidRPr="00D3635D">
        <w:rPr>
          <w:sz w:val="24"/>
        </w:rPr>
        <w:t>Also:</w:t>
      </w:r>
      <w:r w:rsidRPr="00D3635D">
        <w:rPr>
          <w:b/>
          <w:sz w:val="24"/>
        </w:rPr>
        <w:t xml:space="preserve">  </w:t>
      </w:r>
      <w:r w:rsidR="008F5E42" w:rsidRPr="00D3635D">
        <w:rPr>
          <w:sz w:val="24"/>
        </w:rPr>
        <w:t>All multiphase applications MUST include a plan showing the position of traffic light heads and timing of lights.</w:t>
      </w:r>
    </w:p>
    <w:p w14:paraId="42678EE4" w14:textId="77777777" w:rsidR="00766A33" w:rsidRPr="004F24A0" w:rsidRDefault="00766A33" w:rsidP="000404B7">
      <w:pPr>
        <w:spacing w:after="0" w:line="240" w:lineRule="auto"/>
        <w:rPr>
          <w:sz w:val="28"/>
        </w:rPr>
      </w:pPr>
    </w:p>
    <w:p w14:paraId="42678EE5" w14:textId="77777777" w:rsidR="000404B7" w:rsidRPr="00B30946" w:rsidRDefault="00766A33" w:rsidP="000404B7">
      <w:pPr>
        <w:spacing w:after="0" w:line="240" w:lineRule="auto"/>
        <w:rPr>
          <w:b/>
          <w:sz w:val="32"/>
          <w:szCs w:val="32"/>
        </w:rPr>
      </w:pPr>
      <w:r>
        <w:rPr>
          <w:b/>
          <w:sz w:val="32"/>
          <w:szCs w:val="32"/>
        </w:rPr>
        <w:t>Application details</w:t>
      </w:r>
      <w:r w:rsidR="00507D9F">
        <w:rPr>
          <w:b/>
          <w:sz w:val="32"/>
          <w:szCs w:val="32"/>
        </w:rPr>
        <w:t xml:space="preserve"> </w:t>
      </w:r>
      <w:r w:rsidR="00507D9F" w:rsidRPr="00507D9F">
        <w:rPr>
          <w:i/>
          <w:sz w:val="24"/>
          <w:szCs w:val="32"/>
        </w:rPr>
        <w:t>(tic</w:t>
      </w:r>
      <w:r>
        <w:rPr>
          <w:i/>
          <w:sz w:val="24"/>
          <w:szCs w:val="32"/>
        </w:rPr>
        <w:t>k as appropriate</w:t>
      </w:r>
      <w:r w:rsidR="00507D9F" w:rsidRPr="00507D9F">
        <w:rPr>
          <w:i/>
          <w:sz w:val="24"/>
          <w:szCs w:val="32"/>
        </w:rPr>
        <w:t>)</w:t>
      </w:r>
      <w:r w:rsidR="00B30946">
        <w:rPr>
          <w:i/>
          <w:sz w:val="24"/>
          <w:szCs w:val="32"/>
        </w:rPr>
        <w:t xml:space="preserve">                        </w:t>
      </w:r>
    </w:p>
    <w:p w14:paraId="42678EE6" w14:textId="77777777" w:rsidR="005824A5" w:rsidRPr="00E67DF6" w:rsidRDefault="005824A5" w:rsidP="000404B7">
      <w:pPr>
        <w:spacing w:after="0" w:line="240" w:lineRule="auto"/>
        <w:rPr>
          <w:b/>
          <w:sz w:val="12"/>
          <w:szCs w:val="20"/>
        </w:rPr>
      </w:pPr>
    </w:p>
    <w:tbl>
      <w:tblPr>
        <w:tblStyle w:val="TableGrid"/>
        <w:tblW w:w="5637" w:type="dxa"/>
        <w:tblLook w:val="04A0" w:firstRow="1" w:lastRow="0" w:firstColumn="1" w:lastColumn="0" w:noHBand="0" w:noVBand="1"/>
      </w:tblPr>
      <w:tblGrid>
        <w:gridCol w:w="4939"/>
        <w:gridCol w:w="698"/>
      </w:tblGrid>
      <w:tr w:rsidR="00E04300" w14:paraId="42678EE9" w14:textId="77777777" w:rsidTr="00D361A6">
        <w:tc>
          <w:tcPr>
            <w:tcW w:w="4939" w:type="dxa"/>
            <w:shd w:val="clear" w:color="auto" w:fill="D9D9D9" w:themeFill="background1" w:themeFillShade="D9"/>
            <w:vAlign w:val="center"/>
          </w:tcPr>
          <w:p w14:paraId="42678EE7" w14:textId="77777777" w:rsidR="00E04300" w:rsidRPr="000404B7" w:rsidRDefault="00766A33" w:rsidP="00CF2F89">
            <w:pPr>
              <w:rPr>
                <w:sz w:val="28"/>
                <w:szCs w:val="28"/>
              </w:rPr>
            </w:pPr>
            <w:r>
              <w:rPr>
                <w:sz w:val="28"/>
                <w:szCs w:val="28"/>
              </w:rPr>
              <w:t>Application for multiphase signal control</w:t>
            </w:r>
          </w:p>
        </w:tc>
        <w:tc>
          <w:tcPr>
            <w:tcW w:w="698" w:type="dxa"/>
            <w:vAlign w:val="center"/>
          </w:tcPr>
          <w:p w14:paraId="42678EE8" w14:textId="77777777" w:rsidR="00E04300" w:rsidRDefault="00E04300" w:rsidP="00CF2F89">
            <w:pPr>
              <w:rPr>
                <w:sz w:val="40"/>
              </w:rPr>
            </w:pPr>
          </w:p>
        </w:tc>
      </w:tr>
      <w:tr w:rsidR="000404B7" w14:paraId="42678EEC" w14:textId="77777777" w:rsidTr="00D361A6">
        <w:tc>
          <w:tcPr>
            <w:tcW w:w="4939" w:type="dxa"/>
            <w:shd w:val="clear" w:color="auto" w:fill="D9D9D9" w:themeFill="background1" w:themeFillShade="D9"/>
            <w:vAlign w:val="center"/>
          </w:tcPr>
          <w:p w14:paraId="42678EEA" w14:textId="77777777" w:rsidR="000404B7" w:rsidRPr="000404B7" w:rsidRDefault="00766A33" w:rsidP="00CF2F89">
            <w:pPr>
              <w:rPr>
                <w:sz w:val="28"/>
                <w:szCs w:val="28"/>
              </w:rPr>
            </w:pPr>
            <w:r>
              <w:rPr>
                <w:sz w:val="28"/>
                <w:szCs w:val="28"/>
              </w:rPr>
              <w:t>Notification for two way signal control</w:t>
            </w:r>
          </w:p>
        </w:tc>
        <w:tc>
          <w:tcPr>
            <w:tcW w:w="698" w:type="dxa"/>
            <w:vAlign w:val="center"/>
          </w:tcPr>
          <w:p w14:paraId="42678EEB" w14:textId="77777777" w:rsidR="000404B7" w:rsidRDefault="000404B7" w:rsidP="00CF2F89">
            <w:pPr>
              <w:rPr>
                <w:sz w:val="40"/>
              </w:rPr>
            </w:pPr>
          </w:p>
        </w:tc>
      </w:tr>
    </w:tbl>
    <w:p w14:paraId="42678EED" w14:textId="77777777" w:rsidR="000404B7" w:rsidRPr="00E04300" w:rsidRDefault="000404B7" w:rsidP="000404B7">
      <w:pPr>
        <w:spacing w:after="0" w:line="240" w:lineRule="auto"/>
        <w:rPr>
          <w:sz w:val="12"/>
        </w:rPr>
      </w:pPr>
    </w:p>
    <w:p w14:paraId="42678EEE" w14:textId="77777777" w:rsidR="00B30946" w:rsidRPr="004F24A0" w:rsidRDefault="00B30946" w:rsidP="000404B7">
      <w:pPr>
        <w:spacing w:after="0" w:line="240" w:lineRule="auto"/>
        <w:rPr>
          <w:b/>
          <w:sz w:val="18"/>
          <w:szCs w:val="32"/>
        </w:rPr>
      </w:pPr>
    </w:p>
    <w:p w14:paraId="42678EEF" w14:textId="77777777" w:rsidR="00B30946" w:rsidRDefault="00B30946" w:rsidP="000404B7">
      <w:pPr>
        <w:spacing w:after="0" w:line="240" w:lineRule="auto"/>
        <w:rPr>
          <w:b/>
          <w:sz w:val="32"/>
          <w:szCs w:val="32"/>
        </w:rPr>
      </w:pPr>
      <w:r>
        <w:rPr>
          <w:b/>
          <w:sz w:val="32"/>
          <w:szCs w:val="32"/>
        </w:rPr>
        <w:t>Details of Traffic Management Company</w:t>
      </w:r>
    </w:p>
    <w:p w14:paraId="42678EF0" w14:textId="77777777" w:rsidR="00E67DF6" w:rsidRPr="00E67DF6" w:rsidRDefault="00E67DF6" w:rsidP="000404B7">
      <w:pPr>
        <w:spacing w:after="0" w:line="240" w:lineRule="auto"/>
        <w:rPr>
          <w:b/>
          <w:sz w:val="14"/>
          <w:szCs w:val="32"/>
        </w:rPr>
      </w:pPr>
    </w:p>
    <w:tbl>
      <w:tblPr>
        <w:tblStyle w:val="TableGrid"/>
        <w:tblW w:w="0" w:type="auto"/>
        <w:tblLook w:val="04A0" w:firstRow="1" w:lastRow="0" w:firstColumn="1" w:lastColumn="0" w:noHBand="0" w:noVBand="1"/>
      </w:tblPr>
      <w:tblGrid>
        <w:gridCol w:w="4116"/>
        <w:gridCol w:w="4900"/>
      </w:tblGrid>
      <w:tr w:rsidR="00B30946" w14:paraId="42678EF3" w14:textId="77777777" w:rsidTr="00354BBF">
        <w:tc>
          <w:tcPr>
            <w:tcW w:w="4361" w:type="dxa"/>
            <w:shd w:val="clear" w:color="auto" w:fill="D9D9D9" w:themeFill="background1" w:themeFillShade="D9"/>
          </w:tcPr>
          <w:p w14:paraId="42678EF1" w14:textId="77777777" w:rsidR="00B30946" w:rsidRPr="00B30946" w:rsidRDefault="00B30946" w:rsidP="000404B7">
            <w:pPr>
              <w:rPr>
                <w:sz w:val="28"/>
                <w:szCs w:val="28"/>
              </w:rPr>
            </w:pPr>
            <w:r w:rsidRPr="00B30946">
              <w:rPr>
                <w:sz w:val="28"/>
                <w:szCs w:val="28"/>
              </w:rPr>
              <w:t>Name</w:t>
            </w:r>
          </w:p>
        </w:tc>
        <w:tc>
          <w:tcPr>
            <w:tcW w:w="5386" w:type="dxa"/>
          </w:tcPr>
          <w:p w14:paraId="42678EF2" w14:textId="77777777" w:rsidR="00B30946" w:rsidRDefault="00B30946" w:rsidP="000404B7">
            <w:pPr>
              <w:rPr>
                <w:b/>
                <w:sz w:val="32"/>
                <w:szCs w:val="32"/>
              </w:rPr>
            </w:pPr>
          </w:p>
        </w:tc>
      </w:tr>
      <w:tr w:rsidR="00B30946" w14:paraId="42678EF6" w14:textId="77777777" w:rsidTr="00354BBF">
        <w:tc>
          <w:tcPr>
            <w:tcW w:w="4361" w:type="dxa"/>
            <w:shd w:val="clear" w:color="auto" w:fill="D9D9D9" w:themeFill="background1" w:themeFillShade="D9"/>
          </w:tcPr>
          <w:p w14:paraId="42678EF4" w14:textId="77777777" w:rsidR="00B30946" w:rsidRPr="00B30946" w:rsidRDefault="00B30946" w:rsidP="000404B7">
            <w:pPr>
              <w:rPr>
                <w:sz w:val="28"/>
                <w:szCs w:val="28"/>
              </w:rPr>
            </w:pPr>
            <w:r w:rsidRPr="00B30946">
              <w:rPr>
                <w:sz w:val="28"/>
                <w:szCs w:val="28"/>
              </w:rPr>
              <w:t>Contact Details</w:t>
            </w:r>
          </w:p>
        </w:tc>
        <w:tc>
          <w:tcPr>
            <w:tcW w:w="5386" w:type="dxa"/>
          </w:tcPr>
          <w:p w14:paraId="42678EF5" w14:textId="77777777" w:rsidR="00B30946" w:rsidRDefault="00B30946" w:rsidP="000404B7">
            <w:pPr>
              <w:rPr>
                <w:b/>
                <w:sz w:val="32"/>
                <w:szCs w:val="32"/>
              </w:rPr>
            </w:pPr>
          </w:p>
        </w:tc>
      </w:tr>
      <w:tr w:rsidR="00B30946" w14:paraId="42678EF9" w14:textId="77777777" w:rsidTr="00354BBF">
        <w:tc>
          <w:tcPr>
            <w:tcW w:w="4361" w:type="dxa"/>
            <w:shd w:val="clear" w:color="auto" w:fill="D9D9D9" w:themeFill="background1" w:themeFillShade="D9"/>
          </w:tcPr>
          <w:p w14:paraId="42678EF7" w14:textId="2152D326" w:rsidR="00B30946" w:rsidRPr="00B30946" w:rsidRDefault="003F27FB" w:rsidP="00354BBF">
            <w:pPr>
              <w:rPr>
                <w:sz w:val="28"/>
                <w:szCs w:val="28"/>
              </w:rPr>
            </w:pPr>
            <w:r>
              <w:rPr>
                <w:color w:val="FF0000"/>
                <w:sz w:val="28"/>
                <w:szCs w:val="28"/>
              </w:rPr>
              <w:t>**</w:t>
            </w:r>
            <w:r w:rsidR="00B30946" w:rsidRPr="00FB1B03">
              <w:rPr>
                <w:color w:val="FF0000"/>
                <w:sz w:val="28"/>
                <w:szCs w:val="28"/>
              </w:rPr>
              <w:t xml:space="preserve">Emergency </w:t>
            </w:r>
            <w:r w:rsidR="00354BBF">
              <w:rPr>
                <w:color w:val="FF0000"/>
                <w:sz w:val="28"/>
                <w:szCs w:val="28"/>
              </w:rPr>
              <w:t>Out of H</w:t>
            </w:r>
            <w:r w:rsidR="00FB1B03">
              <w:rPr>
                <w:color w:val="FF0000"/>
                <w:sz w:val="28"/>
                <w:szCs w:val="28"/>
              </w:rPr>
              <w:t xml:space="preserve">ours </w:t>
            </w:r>
            <w:r w:rsidR="00B30946" w:rsidRPr="00FB1B03">
              <w:rPr>
                <w:color w:val="FF0000"/>
                <w:sz w:val="28"/>
                <w:szCs w:val="28"/>
              </w:rPr>
              <w:t>Contact Details</w:t>
            </w:r>
            <w:r>
              <w:rPr>
                <w:color w:val="FF0000"/>
                <w:sz w:val="28"/>
                <w:szCs w:val="28"/>
              </w:rPr>
              <w:t xml:space="preserve"> Must be P</w:t>
            </w:r>
            <w:r w:rsidR="00D824C4">
              <w:rPr>
                <w:color w:val="FF0000"/>
                <w:sz w:val="28"/>
                <w:szCs w:val="28"/>
              </w:rPr>
              <w:t>rovided</w:t>
            </w:r>
            <w:r>
              <w:rPr>
                <w:color w:val="FF0000"/>
                <w:sz w:val="28"/>
                <w:szCs w:val="28"/>
              </w:rPr>
              <w:t>.</w:t>
            </w:r>
            <w:r w:rsidR="00354BBF">
              <w:rPr>
                <w:i/>
                <w:color w:val="FF0000"/>
                <w:sz w:val="28"/>
                <w:szCs w:val="28"/>
              </w:rPr>
              <w:t xml:space="preserve"> </w:t>
            </w:r>
          </w:p>
        </w:tc>
        <w:tc>
          <w:tcPr>
            <w:tcW w:w="5386" w:type="dxa"/>
          </w:tcPr>
          <w:p w14:paraId="42678EF8" w14:textId="77777777" w:rsidR="00B30946" w:rsidRDefault="00B30946" w:rsidP="000404B7">
            <w:pPr>
              <w:rPr>
                <w:b/>
                <w:sz w:val="32"/>
                <w:szCs w:val="32"/>
              </w:rPr>
            </w:pPr>
          </w:p>
        </w:tc>
      </w:tr>
    </w:tbl>
    <w:p w14:paraId="42678EFA" w14:textId="77777777" w:rsidR="00B30946" w:rsidRPr="004F24A0" w:rsidRDefault="00B30946" w:rsidP="000404B7">
      <w:pPr>
        <w:spacing w:after="0" w:line="240" w:lineRule="auto"/>
        <w:rPr>
          <w:b/>
          <w:sz w:val="18"/>
          <w:szCs w:val="32"/>
        </w:rPr>
      </w:pPr>
    </w:p>
    <w:p w14:paraId="42678EFB" w14:textId="77777777" w:rsidR="000404B7" w:rsidRDefault="00766A33" w:rsidP="000404B7">
      <w:pPr>
        <w:spacing w:after="0" w:line="240" w:lineRule="auto"/>
        <w:rPr>
          <w:b/>
          <w:sz w:val="32"/>
          <w:szCs w:val="32"/>
        </w:rPr>
      </w:pPr>
      <w:r>
        <w:rPr>
          <w:b/>
          <w:sz w:val="32"/>
          <w:szCs w:val="32"/>
        </w:rPr>
        <w:t>Applicant details</w:t>
      </w:r>
    </w:p>
    <w:p w14:paraId="42678EFC" w14:textId="77777777" w:rsidR="00AF29D1" w:rsidRPr="00AF29D1" w:rsidRDefault="00AF29D1" w:rsidP="000404B7">
      <w:pPr>
        <w:spacing w:after="0" w:line="240" w:lineRule="auto"/>
        <w:rPr>
          <w:b/>
          <w:sz w:val="14"/>
          <w:szCs w:val="14"/>
        </w:rPr>
      </w:pPr>
    </w:p>
    <w:tbl>
      <w:tblPr>
        <w:tblStyle w:val="TableGrid"/>
        <w:tblW w:w="0" w:type="auto"/>
        <w:tblLook w:val="04A0" w:firstRow="1" w:lastRow="0" w:firstColumn="1" w:lastColumn="0" w:noHBand="0" w:noVBand="1"/>
      </w:tblPr>
      <w:tblGrid>
        <w:gridCol w:w="2657"/>
        <w:gridCol w:w="2496"/>
        <w:gridCol w:w="1414"/>
        <w:gridCol w:w="2449"/>
      </w:tblGrid>
      <w:tr w:rsidR="00AF29D1" w14:paraId="42678EFF" w14:textId="77777777" w:rsidTr="00F857EC">
        <w:tc>
          <w:tcPr>
            <w:tcW w:w="2659" w:type="dxa"/>
            <w:shd w:val="clear" w:color="auto" w:fill="D9D9D9" w:themeFill="background1" w:themeFillShade="D9"/>
            <w:vAlign w:val="center"/>
          </w:tcPr>
          <w:p w14:paraId="42678EFD" w14:textId="77777777" w:rsidR="00AF29D1" w:rsidRPr="000404B7" w:rsidRDefault="00AF29D1" w:rsidP="00766A33">
            <w:pPr>
              <w:rPr>
                <w:sz w:val="28"/>
                <w:szCs w:val="28"/>
              </w:rPr>
            </w:pPr>
            <w:r>
              <w:rPr>
                <w:sz w:val="28"/>
                <w:szCs w:val="28"/>
              </w:rPr>
              <w:t>(Mr/Mrs/Miss/</w:t>
            </w:r>
            <w:r w:rsidR="00766A33">
              <w:rPr>
                <w:sz w:val="28"/>
                <w:szCs w:val="28"/>
              </w:rPr>
              <w:t>other</w:t>
            </w:r>
            <w:r>
              <w:rPr>
                <w:sz w:val="28"/>
                <w:szCs w:val="28"/>
              </w:rPr>
              <w:t>)</w:t>
            </w:r>
          </w:p>
        </w:tc>
        <w:tc>
          <w:tcPr>
            <w:tcW w:w="6946" w:type="dxa"/>
            <w:gridSpan w:val="3"/>
            <w:vAlign w:val="center"/>
          </w:tcPr>
          <w:p w14:paraId="42678EFE" w14:textId="77777777" w:rsidR="00AF29D1" w:rsidRDefault="00AF29D1" w:rsidP="0002231E">
            <w:pPr>
              <w:rPr>
                <w:sz w:val="40"/>
              </w:rPr>
            </w:pPr>
          </w:p>
        </w:tc>
      </w:tr>
      <w:tr w:rsidR="00AF29D1" w14:paraId="42678F02" w14:textId="77777777" w:rsidTr="00F857EC">
        <w:tc>
          <w:tcPr>
            <w:tcW w:w="2659" w:type="dxa"/>
            <w:shd w:val="clear" w:color="auto" w:fill="D9D9D9" w:themeFill="background1" w:themeFillShade="D9"/>
            <w:vAlign w:val="center"/>
          </w:tcPr>
          <w:p w14:paraId="42678F00" w14:textId="77777777" w:rsidR="00AF29D1" w:rsidRPr="000404B7" w:rsidRDefault="00766A33" w:rsidP="0002231E">
            <w:pPr>
              <w:rPr>
                <w:sz w:val="28"/>
                <w:szCs w:val="28"/>
              </w:rPr>
            </w:pPr>
            <w:r>
              <w:rPr>
                <w:sz w:val="28"/>
                <w:szCs w:val="28"/>
              </w:rPr>
              <w:t>Full Name</w:t>
            </w:r>
          </w:p>
        </w:tc>
        <w:tc>
          <w:tcPr>
            <w:tcW w:w="6946" w:type="dxa"/>
            <w:gridSpan w:val="3"/>
            <w:vAlign w:val="center"/>
          </w:tcPr>
          <w:p w14:paraId="42678F01" w14:textId="77777777" w:rsidR="00AF29D1" w:rsidRDefault="00AF29D1" w:rsidP="0002231E">
            <w:pPr>
              <w:rPr>
                <w:sz w:val="40"/>
              </w:rPr>
            </w:pPr>
          </w:p>
        </w:tc>
      </w:tr>
      <w:tr w:rsidR="00AF29D1" w14:paraId="42678F05" w14:textId="77777777" w:rsidTr="00F857EC">
        <w:tc>
          <w:tcPr>
            <w:tcW w:w="2659" w:type="dxa"/>
            <w:shd w:val="clear" w:color="auto" w:fill="D9D9D9" w:themeFill="background1" w:themeFillShade="D9"/>
            <w:vAlign w:val="center"/>
          </w:tcPr>
          <w:p w14:paraId="42678F03" w14:textId="77777777" w:rsidR="00AF29D1" w:rsidRPr="000404B7" w:rsidRDefault="00766A33" w:rsidP="00507D9F">
            <w:pPr>
              <w:rPr>
                <w:sz w:val="28"/>
                <w:szCs w:val="28"/>
              </w:rPr>
            </w:pPr>
            <w:r>
              <w:rPr>
                <w:sz w:val="28"/>
                <w:szCs w:val="28"/>
              </w:rPr>
              <w:t>On behalf of (company)</w:t>
            </w:r>
          </w:p>
        </w:tc>
        <w:tc>
          <w:tcPr>
            <w:tcW w:w="6946" w:type="dxa"/>
            <w:gridSpan w:val="3"/>
            <w:tcBorders>
              <w:bottom w:val="nil"/>
            </w:tcBorders>
            <w:vAlign w:val="center"/>
          </w:tcPr>
          <w:p w14:paraId="42678F04" w14:textId="77777777" w:rsidR="00AF29D1" w:rsidRDefault="00AF29D1" w:rsidP="0002231E">
            <w:pPr>
              <w:rPr>
                <w:sz w:val="40"/>
              </w:rPr>
            </w:pPr>
          </w:p>
        </w:tc>
      </w:tr>
      <w:tr w:rsidR="00AF29D1" w14:paraId="42678F08" w14:textId="77777777" w:rsidTr="00F857EC">
        <w:tc>
          <w:tcPr>
            <w:tcW w:w="2659" w:type="dxa"/>
            <w:shd w:val="clear" w:color="auto" w:fill="D9D9D9" w:themeFill="background1" w:themeFillShade="D9"/>
            <w:vAlign w:val="center"/>
          </w:tcPr>
          <w:p w14:paraId="42678F06" w14:textId="77777777" w:rsidR="00AF29D1" w:rsidRPr="000404B7" w:rsidRDefault="00766A33" w:rsidP="0002231E">
            <w:pPr>
              <w:rPr>
                <w:sz w:val="28"/>
                <w:szCs w:val="28"/>
              </w:rPr>
            </w:pPr>
            <w:r>
              <w:rPr>
                <w:sz w:val="28"/>
                <w:szCs w:val="28"/>
              </w:rPr>
              <w:t>Address</w:t>
            </w:r>
          </w:p>
        </w:tc>
        <w:tc>
          <w:tcPr>
            <w:tcW w:w="6946" w:type="dxa"/>
            <w:gridSpan w:val="3"/>
            <w:tcBorders>
              <w:bottom w:val="nil"/>
            </w:tcBorders>
            <w:vAlign w:val="center"/>
          </w:tcPr>
          <w:p w14:paraId="42678F07" w14:textId="77777777" w:rsidR="00AF29D1" w:rsidRDefault="00AF29D1" w:rsidP="0002231E">
            <w:pPr>
              <w:rPr>
                <w:sz w:val="40"/>
              </w:rPr>
            </w:pPr>
          </w:p>
        </w:tc>
      </w:tr>
      <w:tr w:rsidR="00AF29D1" w14:paraId="42678F0A" w14:textId="77777777" w:rsidTr="00F857EC">
        <w:tc>
          <w:tcPr>
            <w:tcW w:w="9605" w:type="dxa"/>
            <w:gridSpan w:val="4"/>
            <w:tcBorders>
              <w:top w:val="nil"/>
              <w:bottom w:val="single" w:sz="4" w:space="0" w:color="auto"/>
            </w:tcBorders>
            <w:vAlign w:val="center"/>
          </w:tcPr>
          <w:p w14:paraId="42678F09" w14:textId="77777777" w:rsidR="00AF29D1" w:rsidRDefault="00AF29D1" w:rsidP="00D009CC">
            <w:pPr>
              <w:rPr>
                <w:sz w:val="40"/>
              </w:rPr>
            </w:pPr>
          </w:p>
        </w:tc>
      </w:tr>
      <w:tr w:rsidR="00AF29D1" w14:paraId="42678F0F" w14:textId="77777777" w:rsidTr="00F857EC">
        <w:tc>
          <w:tcPr>
            <w:tcW w:w="2659" w:type="dxa"/>
            <w:tcBorders>
              <w:top w:val="single" w:sz="4" w:space="0" w:color="auto"/>
              <w:bottom w:val="single" w:sz="4" w:space="0" w:color="auto"/>
            </w:tcBorders>
            <w:shd w:val="clear" w:color="auto" w:fill="D9D9D9" w:themeFill="background1" w:themeFillShade="D9"/>
            <w:vAlign w:val="center"/>
          </w:tcPr>
          <w:p w14:paraId="42678F0B" w14:textId="77777777" w:rsidR="00AF29D1" w:rsidRPr="000404B7" w:rsidRDefault="00766A33" w:rsidP="0002231E">
            <w:pPr>
              <w:rPr>
                <w:sz w:val="28"/>
                <w:szCs w:val="28"/>
              </w:rPr>
            </w:pPr>
            <w:r>
              <w:rPr>
                <w:sz w:val="28"/>
                <w:szCs w:val="28"/>
              </w:rPr>
              <w:t>Post Code</w:t>
            </w:r>
          </w:p>
        </w:tc>
        <w:tc>
          <w:tcPr>
            <w:tcW w:w="2769" w:type="dxa"/>
            <w:tcBorders>
              <w:top w:val="single" w:sz="4" w:space="0" w:color="auto"/>
              <w:bottom w:val="single" w:sz="4" w:space="0" w:color="auto"/>
            </w:tcBorders>
            <w:vAlign w:val="center"/>
          </w:tcPr>
          <w:p w14:paraId="42678F0C" w14:textId="77777777" w:rsidR="00AF29D1" w:rsidRDefault="00AF29D1" w:rsidP="0002231E">
            <w:pPr>
              <w:rPr>
                <w:sz w:val="40"/>
              </w:rPr>
            </w:pPr>
          </w:p>
        </w:tc>
        <w:tc>
          <w:tcPr>
            <w:tcW w:w="1461" w:type="dxa"/>
            <w:tcBorders>
              <w:top w:val="single" w:sz="4" w:space="0" w:color="auto"/>
              <w:bottom w:val="single" w:sz="4" w:space="0" w:color="auto"/>
            </w:tcBorders>
            <w:shd w:val="clear" w:color="auto" w:fill="D9D9D9" w:themeFill="background1" w:themeFillShade="D9"/>
            <w:vAlign w:val="center"/>
          </w:tcPr>
          <w:p w14:paraId="42678F0D" w14:textId="77777777" w:rsidR="00AF29D1" w:rsidRPr="000404B7" w:rsidRDefault="00AF29D1" w:rsidP="00766A33">
            <w:pPr>
              <w:rPr>
                <w:sz w:val="28"/>
                <w:szCs w:val="28"/>
              </w:rPr>
            </w:pPr>
            <w:r>
              <w:rPr>
                <w:sz w:val="28"/>
                <w:szCs w:val="28"/>
              </w:rPr>
              <w:t>E-</w:t>
            </w:r>
            <w:r w:rsidR="00766A33">
              <w:rPr>
                <w:sz w:val="28"/>
                <w:szCs w:val="28"/>
              </w:rPr>
              <w:t>mail</w:t>
            </w:r>
          </w:p>
        </w:tc>
        <w:tc>
          <w:tcPr>
            <w:tcW w:w="2716" w:type="dxa"/>
          </w:tcPr>
          <w:p w14:paraId="42678F0E" w14:textId="77777777" w:rsidR="00AF29D1" w:rsidRDefault="00AF29D1" w:rsidP="0002231E">
            <w:pPr>
              <w:rPr>
                <w:sz w:val="40"/>
              </w:rPr>
            </w:pPr>
          </w:p>
        </w:tc>
      </w:tr>
      <w:tr w:rsidR="00AF29D1" w14:paraId="42678F14" w14:textId="77777777" w:rsidTr="00F857EC">
        <w:tc>
          <w:tcPr>
            <w:tcW w:w="2659" w:type="dxa"/>
            <w:tcBorders>
              <w:top w:val="single" w:sz="4" w:space="0" w:color="auto"/>
              <w:bottom w:val="single" w:sz="4" w:space="0" w:color="auto"/>
            </w:tcBorders>
            <w:shd w:val="clear" w:color="auto" w:fill="D9D9D9" w:themeFill="background1" w:themeFillShade="D9"/>
            <w:vAlign w:val="center"/>
          </w:tcPr>
          <w:p w14:paraId="42678F10" w14:textId="77777777" w:rsidR="00AF29D1" w:rsidRDefault="00766A33" w:rsidP="0002231E">
            <w:pPr>
              <w:rPr>
                <w:sz w:val="28"/>
                <w:szCs w:val="28"/>
              </w:rPr>
            </w:pPr>
            <w:r>
              <w:rPr>
                <w:sz w:val="28"/>
                <w:szCs w:val="28"/>
              </w:rPr>
              <w:t>Telephone No.</w:t>
            </w:r>
          </w:p>
        </w:tc>
        <w:tc>
          <w:tcPr>
            <w:tcW w:w="2769" w:type="dxa"/>
            <w:tcBorders>
              <w:top w:val="single" w:sz="4" w:space="0" w:color="auto"/>
              <w:bottom w:val="single" w:sz="4" w:space="0" w:color="auto"/>
            </w:tcBorders>
            <w:vAlign w:val="center"/>
          </w:tcPr>
          <w:p w14:paraId="42678F11" w14:textId="77777777" w:rsidR="00AF29D1" w:rsidRDefault="00AF29D1" w:rsidP="0002231E">
            <w:pPr>
              <w:rPr>
                <w:sz w:val="40"/>
              </w:rPr>
            </w:pPr>
          </w:p>
        </w:tc>
        <w:tc>
          <w:tcPr>
            <w:tcW w:w="1461" w:type="dxa"/>
            <w:tcBorders>
              <w:top w:val="single" w:sz="4" w:space="0" w:color="auto"/>
              <w:bottom w:val="single" w:sz="4" w:space="0" w:color="auto"/>
            </w:tcBorders>
            <w:shd w:val="clear" w:color="auto" w:fill="D9D9D9" w:themeFill="background1" w:themeFillShade="D9"/>
            <w:vAlign w:val="center"/>
          </w:tcPr>
          <w:p w14:paraId="42678F12" w14:textId="77777777" w:rsidR="00AF29D1" w:rsidRPr="000404B7" w:rsidRDefault="00501F09" w:rsidP="0002231E">
            <w:pPr>
              <w:rPr>
                <w:sz w:val="28"/>
                <w:szCs w:val="28"/>
              </w:rPr>
            </w:pPr>
            <w:r>
              <w:rPr>
                <w:sz w:val="28"/>
                <w:szCs w:val="28"/>
              </w:rPr>
              <w:t>Mobile n</w:t>
            </w:r>
            <w:r w:rsidR="00766A33">
              <w:rPr>
                <w:sz w:val="28"/>
                <w:szCs w:val="28"/>
              </w:rPr>
              <w:t>o.</w:t>
            </w:r>
          </w:p>
        </w:tc>
        <w:tc>
          <w:tcPr>
            <w:tcW w:w="2716" w:type="dxa"/>
          </w:tcPr>
          <w:p w14:paraId="42678F13" w14:textId="77777777" w:rsidR="00AF29D1" w:rsidRDefault="00AF29D1" w:rsidP="0002231E">
            <w:pPr>
              <w:rPr>
                <w:sz w:val="40"/>
              </w:rPr>
            </w:pPr>
          </w:p>
        </w:tc>
      </w:tr>
      <w:tr w:rsidR="00F857EC" w14:paraId="42678F18" w14:textId="77777777" w:rsidTr="00E93B55">
        <w:trPr>
          <w:trHeight w:val="567"/>
        </w:trPr>
        <w:tc>
          <w:tcPr>
            <w:tcW w:w="2659" w:type="dxa"/>
            <w:tcBorders>
              <w:top w:val="single" w:sz="4" w:space="0" w:color="auto"/>
            </w:tcBorders>
            <w:shd w:val="clear" w:color="auto" w:fill="D9D9D9" w:themeFill="background1" w:themeFillShade="D9"/>
            <w:vAlign w:val="center"/>
          </w:tcPr>
          <w:p w14:paraId="42678F15" w14:textId="77777777" w:rsidR="00F857EC" w:rsidRDefault="00F857EC" w:rsidP="00D009CC">
            <w:pPr>
              <w:rPr>
                <w:sz w:val="28"/>
                <w:szCs w:val="28"/>
              </w:rPr>
            </w:pPr>
            <w:r>
              <w:rPr>
                <w:sz w:val="28"/>
                <w:szCs w:val="28"/>
              </w:rPr>
              <w:t>Out of hours Tel No.</w:t>
            </w:r>
          </w:p>
        </w:tc>
        <w:tc>
          <w:tcPr>
            <w:tcW w:w="6946" w:type="dxa"/>
            <w:gridSpan w:val="3"/>
            <w:tcBorders>
              <w:top w:val="single" w:sz="4" w:space="0" w:color="auto"/>
            </w:tcBorders>
            <w:vAlign w:val="center"/>
          </w:tcPr>
          <w:p w14:paraId="42678F17" w14:textId="77777777" w:rsidR="00F857EC" w:rsidRPr="005266BB" w:rsidRDefault="00F857EC" w:rsidP="00D009CC">
            <w:pPr>
              <w:rPr>
                <w:sz w:val="28"/>
              </w:rPr>
            </w:pPr>
          </w:p>
        </w:tc>
      </w:tr>
    </w:tbl>
    <w:p w14:paraId="292898B2" w14:textId="060EEA2C" w:rsidR="00DA71F4" w:rsidRDefault="00BF527E" w:rsidP="00BF527E">
      <w:pPr>
        <w:tabs>
          <w:tab w:val="left" w:pos="7300"/>
        </w:tabs>
        <w:spacing w:after="0" w:line="240" w:lineRule="auto"/>
        <w:rPr>
          <w:b/>
          <w:sz w:val="32"/>
          <w:szCs w:val="32"/>
        </w:rPr>
      </w:pPr>
      <w:r>
        <w:rPr>
          <w:b/>
          <w:sz w:val="32"/>
          <w:szCs w:val="32"/>
        </w:rPr>
        <w:tab/>
      </w:r>
    </w:p>
    <w:p w14:paraId="053A4BD1" w14:textId="77777777" w:rsidR="00D3635D" w:rsidRDefault="00D3635D" w:rsidP="00BF527E">
      <w:pPr>
        <w:tabs>
          <w:tab w:val="left" w:pos="7300"/>
        </w:tabs>
        <w:spacing w:after="0" w:line="240" w:lineRule="auto"/>
        <w:rPr>
          <w:b/>
          <w:sz w:val="32"/>
          <w:szCs w:val="32"/>
        </w:rPr>
      </w:pPr>
    </w:p>
    <w:p w14:paraId="42678F1B" w14:textId="03FA01ED" w:rsidR="00AF29D1" w:rsidRDefault="00766A33" w:rsidP="00AF29D1">
      <w:pPr>
        <w:spacing w:after="0" w:line="240" w:lineRule="auto"/>
        <w:rPr>
          <w:b/>
          <w:sz w:val="32"/>
          <w:szCs w:val="32"/>
        </w:rPr>
      </w:pPr>
      <w:r>
        <w:rPr>
          <w:b/>
          <w:sz w:val="32"/>
          <w:szCs w:val="32"/>
        </w:rPr>
        <w:t>Period of works</w:t>
      </w:r>
      <w:r w:rsidR="003071E3">
        <w:rPr>
          <w:b/>
          <w:sz w:val="32"/>
          <w:szCs w:val="32"/>
        </w:rPr>
        <w:t xml:space="preserve"> </w:t>
      </w:r>
      <w:r w:rsidR="003071E3" w:rsidRPr="00507D9F">
        <w:rPr>
          <w:i/>
          <w:sz w:val="24"/>
          <w:szCs w:val="32"/>
        </w:rPr>
        <w:t>(</w:t>
      </w:r>
      <w:r w:rsidRPr="00507D9F">
        <w:rPr>
          <w:i/>
          <w:sz w:val="24"/>
          <w:szCs w:val="32"/>
        </w:rPr>
        <w:t>tic</w:t>
      </w:r>
      <w:r>
        <w:rPr>
          <w:i/>
          <w:sz w:val="24"/>
          <w:szCs w:val="32"/>
        </w:rPr>
        <w:t>k as appropriate</w:t>
      </w:r>
      <w:r w:rsidR="003071E3" w:rsidRPr="00507D9F">
        <w:rPr>
          <w:i/>
          <w:sz w:val="24"/>
          <w:szCs w:val="32"/>
        </w:rPr>
        <w:t>)</w:t>
      </w:r>
    </w:p>
    <w:p w14:paraId="42678F1C" w14:textId="77777777" w:rsidR="00AF29D1" w:rsidRDefault="00AF29D1" w:rsidP="000404B7">
      <w:pPr>
        <w:spacing w:after="0" w:line="240" w:lineRule="auto"/>
        <w:rPr>
          <w:sz w:val="14"/>
          <w:szCs w:val="14"/>
        </w:rPr>
      </w:pPr>
    </w:p>
    <w:tbl>
      <w:tblPr>
        <w:tblStyle w:val="TableGrid"/>
        <w:tblW w:w="6345" w:type="dxa"/>
        <w:tblLook w:val="04A0" w:firstRow="1" w:lastRow="0" w:firstColumn="1" w:lastColumn="0" w:noHBand="0" w:noVBand="1"/>
      </w:tblPr>
      <w:tblGrid>
        <w:gridCol w:w="5637"/>
        <w:gridCol w:w="708"/>
      </w:tblGrid>
      <w:tr w:rsidR="00507D9F" w14:paraId="42678F1F" w14:textId="77777777" w:rsidTr="00D361A6">
        <w:tc>
          <w:tcPr>
            <w:tcW w:w="5637" w:type="dxa"/>
            <w:shd w:val="clear" w:color="auto" w:fill="D9D9D9" w:themeFill="background1" w:themeFillShade="D9"/>
            <w:vAlign w:val="center"/>
          </w:tcPr>
          <w:p w14:paraId="42678F1D" w14:textId="77777777" w:rsidR="00507D9F" w:rsidRPr="000404B7" w:rsidRDefault="00766A33" w:rsidP="003071E3">
            <w:pPr>
              <w:rPr>
                <w:sz w:val="28"/>
                <w:szCs w:val="28"/>
              </w:rPr>
            </w:pPr>
            <w:r>
              <w:rPr>
                <w:sz w:val="28"/>
                <w:szCs w:val="28"/>
              </w:rPr>
              <w:t>Emergency works (urgent / 2 hours)</w:t>
            </w:r>
          </w:p>
        </w:tc>
        <w:tc>
          <w:tcPr>
            <w:tcW w:w="708" w:type="dxa"/>
            <w:vAlign w:val="center"/>
          </w:tcPr>
          <w:p w14:paraId="42678F1E" w14:textId="77777777" w:rsidR="00507D9F" w:rsidRDefault="00507D9F" w:rsidP="0002231E">
            <w:pPr>
              <w:rPr>
                <w:sz w:val="40"/>
              </w:rPr>
            </w:pPr>
          </w:p>
        </w:tc>
      </w:tr>
      <w:tr w:rsidR="003071E3" w14:paraId="42678F22" w14:textId="77777777" w:rsidTr="00D361A6">
        <w:tc>
          <w:tcPr>
            <w:tcW w:w="5637" w:type="dxa"/>
            <w:shd w:val="clear" w:color="auto" w:fill="D9D9D9" w:themeFill="background1" w:themeFillShade="D9"/>
            <w:vAlign w:val="center"/>
          </w:tcPr>
          <w:p w14:paraId="42678F20" w14:textId="77777777" w:rsidR="003071E3" w:rsidRPr="000404B7" w:rsidRDefault="00766A33" w:rsidP="00766A33">
            <w:pPr>
              <w:rPr>
                <w:sz w:val="28"/>
                <w:szCs w:val="28"/>
              </w:rPr>
            </w:pPr>
            <w:r>
              <w:rPr>
                <w:sz w:val="28"/>
                <w:szCs w:val="28"/>
              </w:rPr>
              <w:t>Planned works</w:t>
            </w:r>
            <w:r w:rsidR="003071E3">
              <w:rPr>
                <w:sz w:val="28"/>
                <w:szCs w:val="28"/>
              </w:rPr>
              <w:t xml:space="preserve"> </w:t>
            </w:r>
            <w:r w:rsidR="003071E3">
              <w:rPr>
                <w:i/>
                <w:sz w:val="24"/>
                <w:szCs w:val="32"/>
              </w:rPr>
              <w:t>(</w:t>
            </w:r>
            <w:r>
              <w:rPr>
                <w:i/>
                <w:sz w:val="24"/>
                <w:szCs w:val="32"/>
              </w:rPr>
              <w:t>note number of days below</w:t>
            </w:r>
            <w:r w:rsidR="003071E3" w:rsidRPr="00507D9F">
              <w:rPr>
                <w:i/>
                <w:sz w:val="24"/>
                <w:szCs w:val="32"/>
              </w:rPr>
              <w:t>)</w:t>
            </w:r>
          </w:p>
        </w:tc>
        <w:tc>
          <w:tcPr>
            <w:tcW w:w="708" w:type="dxa"/>
            <w:vAlign w:val="center"/>
          </w:tcPr>
          <w:p w14:paraId="42678F21" w14:textId="77777777" w:rsidR="003071E3" w:rsidRDefault="003071E3" w:rsidP="0002231E">
            <w:pPr>
              <w:rPr>
                <w:sz w:val="40"/>
              </w:rPr>
            </w:pPr>
          </w:p>
        </w:tc>
      </w:tr>
    </w:tbl>
    <w:p w14:paraId="42678F23" w14:textId="77777777" w:rsidR="00507D9F" w:rsidRPr="00AF29D1" w:rsidRDefault="00507D9F" w:rsidP="000404B7">
      <w:pPr>
        <w:spacing w:after="0" w:line="240" w:lineRule="auto"/>
        <w:rPr>
          <w:sz w:val="14"/>
          <w:szCs w:val="14"/>
        </w:rPr>
      </w:pPr>
    </w:p>
    <w:tbl>
      <w:tblPr>
        <w:tblStyle w:val="TableGrid"/>
        <w:tblW w:w="0" w:type="auto"/>
        <w:tblLook w:val="04A0" w:firstRow="1" w:lastRow="0" w:firstColumn="1" w:lastColumn="0" w:noHBand="0" w:noVBand="1"/>
      </w:tblPr>
      <w:tblGrid>
        <w:gridCol w:w="2280"/>
        <w:gridCol w:w="2222"/>
        <w:gridCol w:w="2291"/>
        <w:gridCol w:w="2223"/>
      </w:tblGrid>
      <w:tr w:rsidR="003071E3" w14:paraId="42678F28" w14:textId="77777777" w:rsidTr="00D361A6">
        <w:tc>
          <w:tcPr>
            <w:tcW w:w="2458" w:type="dxa"/>
            <w:shd w:val="clear" w:color="auto" w:fill="D9D9D9" w:themeFill="background1" w:themeFillShade="D9"/>
          </w:tcPr>
          <w:p w14:paraId="42678F24" w14:textId="77777777" w:rsidR="003071E3" w:rsidRPr="003071E3" w:rsidRDefault="00766A33" w:rsidP="000404B7">
            <w:pPr>
              <w:rPr>
                <w:sz w:val="28"/>
                <w:szCs w:val="28"/>
              </w:rPr>
            </w:pPr>
            <w:r>
              <w:rPr>
                <w:sz w:val="28"/>
                <w:szCs w:val="28"/>
              </w:rPr>
              <w:t>Start date</w:t>
            </w:r>
          </w:p>
        </w:tc>
        <w:tc>
          <w:tcPr>
            <w:tcW w:w="2458" w:type="dxa"/>
          </w:tcPr>
          <w:p w14:paraId="42678F25" w14:textId="77777777" w:rsidR="003071E3" w:rsidRDefault="003071E3" w:rsidP="000404B7">
            <w:pPr>
              <w:rPr>
                <w:sz w:val="14"/>
                <w:szCs w:val="14"/>
              </w:rPr>
            </w:pPr>
          </w:p>
        </w:tc>
        <w:tc>
          <w:tcPr>
            <w:tcW w:w="2458" w:type="dxa"/>
            <w:shd w:val="clear" w:color="auto" w:fill="D9D9D9" w:themeFill="background1" w:themeFillShade="D9"/>
          </w:tcPr>
          <w:p w14:paraId="42678F26" w14:textId="77777777" w:rsidR="003071E3" w:rsidRPr="003071E3" w:rsidRDefault="00766A33" w:rsidP="000404B7">
            <w:pPr>
              <w:rPr>
                <w:sz w:val="28"/>
                <w:szCs w:val="28"/>
              </w:rPr>
            </w:pPr>
            <w:r>
              <w:rPr>
                <w:sz w:val="28"/>
                <w:szCs w:val="28"/>
              </w:rPr>
              <w:t>Finish date</w:t>
            </w:r>
          </w:p>
        </w:tc>
        <w:tc>
          <w:tcPr>
            <w:tcW w:w="2459" w:type="dxa"/>
          </w:tcPr>
          <w:p w14:paraId="42678F27" w14:textId="77777777" w:rsidR="003071E3" w:rsidRDefault="003071E3" w:rsidP="000404B7">
            <w:pPr>
              <w:rPr>
                <w:sz w:val="14"/>
                <w:szCs w:val="14"/>
              </w:rPr>
            </w:pPr>
          </w:p>
        </w:tc>
      </w:tr>
    </w:tbl>
    <w:p w14:paraId="42678F29" w14:textId="77777777" w:rsidR="00AF29D1" w:rsidRPr="00AF29D1" w:rsidRDefault="00AF29D1" w:rsidP="000404B7">
      <w:pPr>
        <w:spacing w:after="0" w:line="240" w:lineRule="auto"/>
        <w:rPr>
          <w:sz w:val="14"/>
          <w:szCs w:val="14"/>
        </w:rPr>
      </w:pPr>
    </w:p>
    <w:tbl>
      <w:tblPr>
        <w:tblStyle w:val="TableGrid"/>
        <w:tblW w:w="0" w:type="auto"/>
        <w:tblLook w:val="04A0" w:firstRow="1" w:lastRow="0" w:firstColumn="1" w:lastColumn="0" w:noHBand="0" w:noVBand="1"/>
      </w:tblPr>
      <w:tblGrid>
        <w:gridCol w:w="2458"/>
        <w:gridCol w:w="2458"/>
      </w:tblGrid>
      <w:tr w:rsidR="003071E3" w14:paraId="42678F2C" w14:textId="77777777" w:rsidTr="00D361A6">
        <w:tc>
          <w:tcPr>
            <w:tcW w:w="2458" w:type="dxa"/>
            <w:shd w:val="clear" w:color="auto" w:fill="D9D9D9" w:themeFill="background1" w:themeFillShade="D9"/>
          </w:tcPr>
          <w:p w14:paraId="42678F2A" w14:textId="77777777" w:rsidR="003071E3" w:rsidRPr="003071E3" w:rsidRDefault="00766A33" w:rsidP="0002231E">
            <w:pPr>
              <w:rPr>
                <w:sz w:val="28"/>
                <w:szCs w:val="28"/>
              </w:rPr>
            </w:pPr>
            <w:r>
              <w:rPr>
                <w:sz w:val="28"/>
                <w:szCs w:val="28"/>
              </w:rPr>
              <w:t>Number of days</w:t>
            </w:r>
          </w:p>
        </w:tc>
        <w:tc>
          <w:tcPr>
            <w:tcW w:w="2458" w:type="dxa"/>
          </w:tcPr>
          <w:p w14:paraId="42678F2B" w14:textId="77777777" w:rsidR="003071E3" w:rsidRDefault="003071E3" w:rsidP="0002231E">
            <w:pPr>
              <w:rPr>
                <w:sz w:val="14"/>
                <w:szCs w:val="14"/>
              </w:rPr>
            </w:pPr>
          </w:p>
        </w:tc>
      </w:tr>
    </w:tbl>
    <w:p w14:paraId="42678F2D" w14:textId="77777777" w:rsidR="00F704FE" w:rsidRDefault="00F704FE" w:rsidP="00AF29D1">
      <w:pPr>
        <w:spacing w:after="0" w:line="240" w:lineRule="auto"/>
        <w:rPr>
          <w:b/>
          <w:sz w:val="32"/>
          <w:szCs w:val="32"/>
        </w:rPr>
      </w:pPr>
    </w:p>
    <w:p w14:paraId="42678F2F" w14:textId="77777777" w:rsidR="00AF29D1" w:rsidRDefault="00416638" w:rsidP="00AF29D1">
      <w:pPr>
        <w:spacing w:after="0" w:line="240" w:lineRule="auto"/>
        <w:rPr>
          <w:b/>
          <w:sz w:val="32"/>
          <w:szCs w:val="32"/>
        </w:rPr>
      </w:pPr>
      <w:bookmarkStart w:id="0" w:name="_GoBack"/>
      <w:bookmarkEnd w:id="0"/>
      <w:r>
        <w:rPr>
          <w:b/>
          <w:sz w:val="32"/>
          <w:szCs w:val="32"/>
        </w:rPr>
        <w:t>Location and detail of works</w:t>
      </w:r>
    </w:p>
    <w:p w14:paraId="42678F30" w14:textId="77777777" w:rsidR="00E45E64" w:rsidRPr="00E45E64" w:rsidRDefault="00E45E64" w:rsidP="00AF29D1">
      <w:pPr>
        <w:spacing w:after="0" w:line="240" w:lineRule="auto"/>
        <w:rPr>
          <w:b/>
          <w:sz w:val="14"/>
          <w:szCs w:val="14"/>
        </w:rPr>
      </w:pPr>
    </w:p>
    <w:tbl>
      <w:tblPr>
        <w:tblStyle w:val="TableGrid"/>
        <w:tblW w:w="0" w:type="auto"/>
        <w:tblLook w:val="04A0" w:firstRow="1" w:lastRow="0" w:firstColumn="1" w:lastColumn="0" w:noHBand="0" w:noVBand="1"/>
      </w:tblPr>
      <w:tblGrid>
        <w:gridCol w:w="3091"/>
        <w:gridCol w:w="5925"/>
      </w:tblGrid>
      <w:tr w:rsidR="00E45E64" w:rsidRPr="00772C1D" w14:paraId="42678F33" w14:textId="77777777" w:rsidTr="00F454EA">
        <w:tc>
          <w:tcPr>
            <w:tcW w:w="3205" w:type="dxa"/>
            <w:shd w:val="clear" w:color="auto" w:fill="D9D9D9" w:themeFill="background1" w:themeFillShade="D9"/>
          </w:tcPr>
          <w:p w14:paraId="42678F31" w14:textId="77777777" w:rsidR="00E45E64" w:rsidRPr="00772C1D" w:rsidRDefault="00416638" w:rsidP="00416638">
            <w:pPr>
              <w:rPr>
                <w:sz w:val="28"/>
              </w:rPr>
            </w:pPr>
            <w:r>
              <w:rPr>
                <w:sz w:val="28"/>
                <w:szCs w:val="28"/>
              </w:rPr>
              <w:t>Address</w:t>
            </w:r>
          </w:p>
        </w:tc>
        <w:tc>
          <w:tcPr>
            <w:tcW w:w="6400" w:type="dxa"/>
          </w:tcPr>
          <w:p w14:paraId="42678F32" w14:textId="77777777" w:rsidR="00E45E64" w:rsidRPr="00772C1D" w:rsidRDefault="00E45E64" w:rsidP="0002231E">
            <w:pPr>
              <w:rPr>
                <w:sz w:val="28"/>
              </w:rPr>
            </w:pPr>
          </w:p>
        </w:tc>
      </w:tr>
      <w:tr w:rsidR="00E45E64" w:rsidRPr="00772C1D" w14:paraId="42678F36" w14:textId="77777777" w:rsidTr="00F454EA">
        <w:tc>
          <w:tcPr>
            <w:tcW w:w="3205" w:type="dxa"/>
            <w:shd w:val="clear" w:color="auto" w:fill="D9D9D9" w:themeFill="background1" w:themeFillShade="D9"/>
          </w:tcPr>
          <w:p w14:paraId="42678F34" w14:textId="77777777" w:rsidR="00E45E64" w:rsidRPr="00772C1D" w:rsidRDefault="00416638" w:rsidP="0002231E">
            <w:pPr>
              <w:rPr>
                <w:sz w:val="28"/>
              </w:rPr>
            </w:pPr>
            <w:r>
              <w:rPr>
                <w:sz w:val="28"/>
              </w:rPr>
              <w:t>Road Number</w:t>
            </w:r>
            <w:r w:rsidR="008F5E42">
              <w:rPr>
                <w:sz w:val="28"/>
              </w:rPr>
              <w:t>/USRN</w:t>
            </w:r>
          </w:p>
        </w:tc>
        <w:tc>
          <w:tcPr>
            <w:tcW w:w="6400" w:type="dxa"/>
          </w:tcPr>
          <w:p w14:paraId="42678F35" w14:textId="77777777" w:rsidR="00E45E64" w:rsidRPr="00772C1D" w:rsidRDefault="00E45E64" w:rsidP="0002231E">
            <w:pPr>
              <w:rPr>
                <w:sz w:val="28"/>
              </w:rPr>
            </w:pPr>
          </w:p>
        </w:tc>
      </w:tr>
      <w:tr w:rsidR="00E45E64" w:rsidRPr="00772C1D" w14:paraId="42678F39" w14:textId="77777777" w:rsidTr="00F454EA">
        <w:tc>
          <w:tcPr>
            <w:tcW w:w="3205" w:type="dxa"/>
            <w:shd w:val="clear" w:color="auto" w:fill="D9D9D9" w:themeFill="background1" w:themeFillShade="D9"/>
          </w:tcPr>
          <w:p w14:paraId="42678F37" w14:textId="77777777" w:rsidR="00E45E64" w:rsidRPr="00772C1D" w:rsidRDefault="00416638" w:rsidP="00E45E64">
            <w:pPr>
              <w:rPr>
                <w:sz w:val="28"/>
              </w:rPr>
            </w:pPr>
            <w:r>
              <w:rPr>
                <w:sz w:val="28"/>
              </w:rPr>
              <w:t>Grid Reference</w:t>
            </w:r>
          </w:p>
        </w:tc>
        <w:tc>
          <w:tcPr>
            <w:tcW w:w="6400" w:type="dxa"/>
          </w:tcPr>
          <w:p w14:paraId="42678F38" w14:textId="77777777" w:rsidR="00E45E64" w:rsidRPr="00772C1D" w:rsidRDefault="00E45E64" w:rsidP="0002231E">
            <w:pPr>
              <w:rPr>
                <w:sz w:val="28"/>
              </w:rPr>
            </w:pPr>
          </w:p>
        </w:tc>
      </w:tr>
      <w:tr w:rsidR="00E45E64" w:rsidRPr="00772C1D" w14:paraId="42678F3F" w14:textId="77777777" w:rsidTr="00F454EA">
        <w:tc>
          <w:tcPr>
            <w:tcW w:w="3205" w:type="dxa"/>
            <w:shd w:val="clear" w:color="auto" w:fill="D9D9D9" w:themeFill="background1" w:themeFillShade="D9"/>
          </w:tcPr>
          <w:p w14:paraId="42678F3A" w14:textId="77777777" w:rsidR="00E45E64" w:rsidRPr="00772C1D" w:rsidRDefault="00416638" w:rsidP="0002231E">
            <w:pPr>
              <w:rPr>
                <w:sz w:val="28"/>
              </w:rPr>
            </w:pPr>
            <w:r>
              <w:rPr>
                <w:sz w:val="28"/>
              </w:rPr>
              <w:t>Brief description of works</w:t>
            </w:r>
          </w:p>
        </w:tc>
        <w:tc>
          <w:tcPr>
            <w:tcW w:w="6400" w:type="dxa"/>
          </w:tcPr>
          <w:p w14:paraId="42678F3B" w14:textId="77777777" w:rsidR="00E45E64" w:rsidRDefault="00E45E64" w:rsidP="0002231E">
            <w:pPr>
              <w:rPr>
                <w:sz w:val="28"/>
              </w:rPr>
            </w:pPr>
          </w:p>
          <w:p w14:paraId="42678F3C" w14:textId="77777777" w:rsidR="00E45E64" w:rsidRDefault="00E45E64" w:rsidP="0002231E">
            <w:pPr>
              <w:rPr>
                <w:sz w:val="28"/>
              </w:rPr>
            </w:pPr>
          </w:p>
          <w:p w14:paraId="42678F3D" w14:textId="77777777" w:rsidR="00E45E64" w:rsidRDefault="00E45E64" w:rsidP="0002231E">
            <w:pPr>
              <w:rPr>
                <w:sz w:val="28"/>
              </w:rPr>
            </w:pPr>
          </w:p>
          <w:p w14:paraId="42678F3E" w14:textId="77777777" w:rsidR="00E45E64" w:rsidRPr="00772C1D" w:rsidRDefault="00E45E64" w:rsidP="0002231E">
            <w:pPr>
              <w:rPr>
                <w:sz w:val="28"/>
              </w:rPr>
            </w:pPr>
          </w:p>
        </w:tc>
      </w:tr>
      <w:tr w:rsidR="00E45E64" w:rsidRPr="00772C1D" w14:paraId="42678F42" w14:textId="77777777" w:rsidTr="00F454EA">
        <w:tc>
          <w:tcPr>
            <w:tcW w:w="3205" w:type="dxa"/>
            <w:shd w:val="clear" w:color="auto" w:fill="D9D9D9" w:themeFill="background1" w:themeFillShade="D9"/>
          </w:tcPr>
          <w:p w14:paraId="42678F40" w14:textId="77777777" w:rsidR="00E45E64" w:rsidRDefault="00C11959" w:rsidP="0002231E">
            <w:pPr>
              <w:rPr>
                <w:sz w:val="28"/>
              </w:rPr>
            </w:pPr>
            <w:r>
              <w:rPr>
                <w:sz w:val="28"/>
                <w:szCs w:val="32"/>
              </w:rPr>
              <w:t>Is site on a junction?</w:t>
            </w:r>
          </w:p>
        </w:tc>
        <w:tc>
          <w:tcPr>
            <w:tcW w:w="6400" w:type="dxa"/>
          </w:tcPr>
          <w:p w14:paraId="42678F41" w14:textId="77777777" w:rsidR="00E45E64" w:rsidRDefault="005F51DF" w:rsidP="0002231E">
            <w:pPr>
              <w:rPr>
                <w:sz w:val="28"/>
              </w:rPr>
            </w:pPr>
            <w:r>
              <w:rPr>
                <w:sz w:val="28"/>
                <w:szCs w:val="32"/>
              </w:rPr>
              <w:t>Y / N</w:t>
            </w:r>
          </w:p>
        </w:tc>
      </w:tr>
      <w:tr w:rsidR="00E45E64" w:rsidRPr="00772C1D" w14:paraId="42678F45" w14:textId="77777777" w:rsidTr="00F454EA">
        <w:tc>
          <w:tcPr>
            <w:tcW w:w="3205" w:type="dxa"/>
            <w:shd w:val="clear" w:color="auto" w:fill="D9D9D9" w:themeFill="background1" w:themeFillShade="D9"/>
          </w:tcPr>
          <w:p w14:paraId="42678F43" w14:textId="77777777" w:rsidR="00E45E64" w:rsidRDefault="00C11959" w:rsidP="0002231E">
            <w:pPr>
              <w:rPr>
                <w:sz w:val="28"/>
              </w:rPr>
            </w:pPr>
            <w:r>
              <w:rPr>
                <w:sz w:val="28"/>
                <w:szCs w:val="32"/>
              </w:rPr>
              <w:t>Traffic sensitive situation?</w:t>
            </w:r>
          </w:p>
        </w:tc>
        <w:tc>
          <w:tcPr>
            <w:tcW w:w="6400" w:type="dxa"/>
          </w:tcPr>
          <w:p w14:paraId="42678F44" w14:textId="77777777" w:rsidR="00E45E64" w:rsidRDefault="00F704FE" w:rsidP="002D29D6">
            <w:pPr>
              <w:rPr>
                <w:sz w:val="28"/>
              </w:rPr>
            </w:pPr>
            <w:r w:rsidRPr="00E45E64">
              <w:rPr>
                <w:sz w:val="28"/>
                <w:szCs w:val="32"/>
              </w:rPr>
              <w:t>Y</w:t>
            </w:r>
            <w:r>
              <w:rPr>
                <w:sz w:val="28"/>
                <w:szCs w:val="32"/>
              </w:rPr>
              <w:t>*</w:t>
            </w:r>
            <w:r w:rsidR="005F51DF">
              <w:rPr>
                <w:sz w:val="28"/>
                <w:szCs w:val="32"/>
              </w:rPr>
              <w:t xml:space="preserve"> / N</w:t>
            </w:r>
            <w:r>
              <w:rPr>
                <w:sz w:val="28"/>
                <w:szCs w:val="32"/>
              </w:rPr>
              <w:t xml:space="preserve">    </w:t>
            </w:r>
            <w:r w:rsidRPr="00E45E64">
              <w:rPr>
                <w:i/>
                <w:sz w:val="20"/>
                <w:szCs w:val="32"/>
              </w:rPr>
              <w:t>*</w:t>
            </w:r>
            <w:r w:rsidR="002D29D6">
              <w:rPr>
                <w:i/>
                <w:sz w:val="20"/>
                <w:szCs w:val="32"/>
              </w:rPr>
              <w:t>If yes, please refer to Highway Authority</w:t>
            </w:r>
          </w:p>
        </w:tc>
      </w:tr>
      <w:tr w:rsidR="00F454EA" w:rsidRPr="00772C1D" w14:paraId="42678F48" w14:textId="77777777" w:rsidTr="00F454EA">
        <w:tc>
          <w:tcPr>
            <w:tcW w:w="3205" w:type="dxa"/>
            <w:shd w:val="clear" w:color="auto" w:fill="D9D9D9" w:themeFill="background1" w:themeFillShade="D9"/>
          </w:tcPr>
          <w:p w14:paraId="42678F46" w14:textId="718D604F" w:rsidR="00F454EA" w:rsidRDefault="00F454EA" w:rsidP="00F454EA">
            <w:pPr>
              <w:rPr>
                <w:sz w:val="28"/>
                <w:szCs w:val="32"/>
              </w:rPr>
            </w:pPr>
            <w:r>
              <w:rPr>
                <w:sz w:val="28"/>
                <w:szCs w:val="32"/>
              </w:rPr>
              <w:t>Multiphase timings</w:t>
            </w:r>
          </w:p>
        </w:tc>
        <w:tc>
          <w:tcPr>
            <w:tcW w:w="6400" w:type="dxa"/>
          </w:tcPr>
          <w:p w14:paraId="42678F47" w14:textId="646D15F3" w:rsidR="00F454EA" w:rsidRPr="00E45E64" w:rsidRDefault="00F454EA" w:rsidP="00F454EA">
            <w:pPr>
              <w:rPr>
                <w:sz w:val="28"/>
                <w:szCs w:val="32"/>
              </w:rPr>
            </w:pPr>
          </w:p>
        </w:tc>
      </w:tr>
      <w:tr w:rsidR="00F454EA" w:rsidRPr="00772C1D" w14:paraId="42678F4B" w14:textId="77777777" w:rsidTr="00F454EA">
        <w:tc>
          <w:tcPr>
            <w:tcW w:w="3205" w:type="dxa"/>
            <w:shd w:val="clear" w:color="auto" w:fill="D9D9D9" w:themeFill="background1" w:themeFillShade="D9"/>
          </w:tcPr>
          <w:p w14:paraId="42678F49" w14:textId="1AB64D15" w:rsidR="00F454EA" w:rsidRPr="00E45E64" w:rsidRDefault="00F454EA" w:rsidP="00F454EA">
            <w:pPr>
              <w:rPr>
                <w:sz w:val="28"/>
                <w:szCs w:val="32"/>
              </w:rPr>
            </w:pPr>
            <w:r>
              <w:rPr>
                <w:sz w:val="28"/>
                <w:szCs w:val="32"/>
              </w:rPr>
              <w:t>Plan attached</w:t>
            </w:r>
          </w:p>
        </w:tc>
        <w:tc>
          <w:tcPr>
            <w:tcW w:w="6400" w:type="dxa"/>
          </w:tcPr>
          <w:p w14:paraId="42678F4A" w14:textId="47F00676" w:rsidR="00F454EA" w:rsidRPr="00E45E64" w:rsidRDefault="00F454EA" w:rsidP="00F454EA">
            <w:pPr>
              <w:rPr>
                <w:sz w:val="28"/>
                <w:szCs w:val="32"/>
              </w:rPr>
            </w:pPr>
            <w:r>
              <w:rPr>
                <w:sz w:val="28"/>
                <w:szCs w:val="32"/>
              </w:rPr>
              <w:t>Y / N</w:t>
            </w:r>
          </w:p>
        </w:tc>
      </w:tr>
      <w:tr w:rsidR="00F454EA" w:rsidRPr="00772C1D" w14:paraId="42678F4E" w14:textId="77777777" w:rsidTr="00F454EA">
        <w:tc>
          <w:tcPr>
            <w:tcW w:w="3205" w:type="dxa"/>
            <w:shd w:val="clear" w:color="auto" w:fill="D9D9D9" w:themeFill="background1" w:themeFillShade="D9"/>
          </w:tcPr>
          <w:p w14:paraId="42678F4C" w14:textId="77777777" w:rsidR="00F454EA" w:rsidRDefault="00F454EA" w:rsidP="00F454EA">
            <w:pPr>
              <w:rPr>
                <w:sz w:val="28"/>
                <w:szCs w:val="32"/>
              </w:rPr>
            </w:pPr>
            <w:r>
              <w:rPr>
                <w:sz w:val="28"/>
                <w:szCs w:val="32"/>
              </w:rPr>
              <w:t>Residual road widths</w:t>
            </w:r>
          </w:p>
        </w:tc>
        <w:tc>
          <w:tcPr>
            <w:tcW w:w="6400" w:type="dxa"/>
          </w:tcPr>
          <w:p w14:paraId="42678F4D" w14:textId="5EB7DB18" w:rsidR="00F454EA" w:rsidRPr="00E45E64" w:rsidRDefault="00F454EA" w:rsidP="00F454EA">
            <w:pPr>
              <w:rPr>
                <w:sz w:val="28"/>
                <w:szCs w:val="32"/>
              </w:rPr>
            </w:pPr>
          </w:p>
        </w:tc>
      </w:tr>
      <w:tr w:rsidR="00F454EA" w:rsidRPr="00772C1D" w14:paraId="42678F51" w14:textId="77777777" w:rsidTr="00F454EA">
        <w:tc>
          <w:tcPr>
            <w:tcW w:w="3205" w:type="dxa"/>
            <w:shd w:val="clear" w:color="auto" w:fill="D9D9D9" w:themeFill="background1" w:themeFillShade="D9"/>
          </w:tcPr>
          <w:p w14:paraId="42678F4F" w14:textId="77777777" w:rsidR="00F454EA" w:rsidRDefault="00F454EA" w:rsidP="00F454EA">
            <w:pPr>
              <w:rPr>
                <w:sz w:val="28"/>
                <w:szCs w:val="32"/>
              </w:rPr>
            </w:pPr>
            <w:r>
              <w:rPr>
                <w:sz w:val="28"/>
                <w:szCs w:val="32"/>
              </w:rPr>
              <w:t>No. of signal heads</w:t>
            </w:r>
          </w:p>
        </w:tc>
        <w:tc>
          <w:tcPr>
            <w:tcW w:w="6400" w:type="dxa"/>
          </w:tcPr>
          <w:p w14:paraId="42678F50" w14:textId="77777777" w:rsidR="00F454EA" w:rsidRPr="00E45E64" w:rsidRDefault="00F454EA" w:rsidP="00F454EA">
            <w:pPr>
              <w:rPr>
                <w:sz w:val="28"/>
                <w:szCs w:val="32"/>
              </w:rPr>
            </w:pPr>
          </w:p>
        </w:tc>
      </w:tr>
    </w:tbl>
    <w:p w14:paraId="42678F52" w14:textId="77777777" w:rsidR="00E45E64" w:rsidRDefault="00E45E64" w:rsidP="00AF29D1">
      <w:pPr>
        <w:spacing w:after="0" w:line="240" w:lineRule="auto"/>
        <w:rPr>
          <w:i/>
          <w:sz w:val="24"/>
          <w:szCs w:val="32"/>
        </w:rPr>
      </w:pPr>
    </w:p>
    <w:p w14:paraId="42678F53" w14:textId="77777777" w:rsidR="00F704FE" w:rsidRDefault="00C11959" w:rsidP="00F704FE">
      <w:pPr>
        <w:spacing w:after="0" w:line="240" w:lineRule="auto"/>
        <w:rPr>
          <w:b/>
          <w:sz w:val="32"/>
          <w:szCs w:val="32"/>
        </w:rPr>
      </w:pPr>
      <w:r>
        <w:rPr>
          <w:b/>
          <w:sz w:val="32"/>
          <w:szCs w:val="32"/>
        </w:rPr>
        <w:t xml:space="preserve">Hours of operation </w:t>
      </w:r>
      <w:r>
        <w:rPr>
          <w:i/>
          <w:sz w:val="24"/>
          <w:szCs w:val="32"/>
        </w:rPr>
        <w:t>(</w:t>
      </w:r>
      <w:r w:rsidRPr="00507D9F">
        <w:rPr>
          <w:i/>
          <w:sz w:val="24"/>
          <w:szCs w:val="32"/>
        </w:rPr>
        <w:t>tic</w:t>
      </w:r>
      <w:r>
        <w:rPr>
          <w:i/>
          <w:sz w:val="24"/>
          <w:szCs w:val="32"/>
        </w:rPr>
        <w:t>k as appropriate</w:t>
      </w:r>
      <w:r w:rsidRPr="00507D9F">
        <w:rPr>
          <w:i/>
          <w:sz w:val="24"/>
          <w:szCs w:val="32"/>
        </w:rPr>
        <w:t>)</w:t>
      </w:r>
    </w:p>
    <w:p w14:paraId="42678F54" w14:textId="77777777" w:rsidR="00F704FE" w:rsidRPr="00F704FE" w:rsidRDefault="00F704FE" w:rsidP="00AF29D1">
      <w:pPr>
        <w:spacing w:after="0" w:line="240" w:lineRule="auto"/>
        <w:rPr>
          <w:i/>
          <w:sz w:val="14"/>
          <w:szCs w:val="32"/>
        </w:rPr>
      </w:pPr>
    </w:p>
    <w:tbl>
      <w:tblPr>
        <w:tblStyle w:val="TableGrid"/>
        <w:tblpPr w:leftFromText="180" w:rightFromText="180" w:vertAnchor="text" w:tblpY="1"/>
        <w:tblOverlap w:val="never"/>
        <w:tblW w:w="0" w:type="auto"/>
        <w:tblLook w:val="04A0" w:firstRow="1" w:lastRow="0" w:firstColumn="1" w:lastColumn="0" w:noHBand="0" w:noVBand="1"/>
      </w:tblPr>
      <w:tblGrid>
        <w:gridCol w:w="4361"/>
        <w:gridCol w:w="1134"/>
      </w:tblGrid>
      <w:tr w:rsidR="00E45E64" w14:paraId="42678F57" w14:textId="77777777" w:rsidTr="00D361A6">
        <w:tc>
          <w:tcPr>
            <w:tcW w:w="4361" w:type="dxa"/>
            <w:shd w:val="clear" w:color="auto" w:fill="D9D9D9" w:themeFill="background1" w:themeFillShade="D9"/>
          </w:tcPr>
          <w:p w14:paraId="42678F55" w14:textId="77777777" w:rsidR="00E45E64" w:rsidRPr="00E45E64" w:rsidRDefault="00C11959" w:rsidP="00E45E64">
            <w:pPr>
              <w:rPr>
                <w:sz w:val="32"/>
                <w:szCs w:val="32"/>
              </w:rPr>
            </w:pPr>
            <w:r>
              <w:rPr>
                <w:sz w:val="28"/>
                <w:szCs w:val="32"/>
              </w:rPr>
              <w:t>Working day operation</w:t>
            </w:r>
            <w:r w:rsidR="00E45E64">
              <w:rPr>
                <w:sz w:val="28"/>
                <w:szCs w:val="32"/>
              </w:rPr>
              <w:t xml:space="preserve"> </w:t>
            </w:r>
            <w:r w:rsidR="00E45E64" w:rsidRPr="00E45E64">
              <w:rPr>
                <w:szCs w:val="32"/>
              </w:rPr>
              <w:t>(07:30 -16:30)</w:t>
            </w:r>
          </w:p>
        </w:tc>
        <w:tc>
          <w:tcPr>
            <w:tcW w:w="1134" w:type="dxa"/>
          </w:tcPr>
          <w:p w14:paraId="42678F56" w14:textId="77777777" w:rsidR="00E45E64" w:rsidRDefault="00E45E64" w:rsidP="00E45E64">
            <w:pPr>
              <w:jc w:val="center"/>
              <w:rPr>
                <w:b/>
                <w:sz w:val="32"/>
                <w:szCs w:val="32"/>
              </w:rPr>
            </w:pPr>
          </w:p>
        </w:tc>
      </w:tr>
      <w:tr w:rsidR="00E45E64" w14:paraId="42678F5A" w14:textId="77777777" w:rsidTr="00D361A6">
        <w:tc>
          <w:tcPr>
            <w:tcW w:w="4361" w:type="dxa"/>
            <w:shd w:val="clear" w:color="auto" w:fill="D9D9D9" w:themeFill="background1" w:themeFillShade="D9"/>
          </w:tcPr>
          <w:p w14:paraId="42678F58" w14:textId="77777777" w:rsidR="00E45E64" w:rsidRPr="00E45E64" w:rsidRDefault="00C11959" w:rsidP="00E45E64">
            <w:pPr>
              <w:rPr>
                <w:sz w:val="32"/>
                <w:szCs w:val="32"/>
              </w:rPr>
            </w:pPr>
            <w:r>
              <w:rPr>
                <w:sz w:val="28"/>
                <w:szCs w:val="32"/>
              </w:rPr>
              <w:t>24 hours operation</w:t>
            </w:r>
          </w:p>
        </w:tc>
        <w:tc>
          <w:tcPr>
            <w:tcW w:w="1134" w:type="dxa"/>
          </w:tcPr>
          <w:p w14:paraId="42678F59" w14:textId="77777777" w:rsidR="00E45E64" w:rsidRDefault="00E45E64" w:rsidP="00E45E64">
            <w:pPr>
              <w:jc w:val="center"/>
              <w:rPr>
                <w:b/>
                <w:sz w:val="32"/>
                <w:szCs w:val="32"/>
              </w:rPr>
            </w:pPr>
          </w:p>
        </w:tc>
      </w:tr>
    </w:tbl>
    <w:p w14:paraId="42678F5B" w14:textId="77777777" w:rsidR="00AF29D1" w:rsidRPr="00AF29D1" w:rsidRDefault="00F704FE" w:rsidP="000404B7">
      <w:pPr>
        <w:spacing w:after="0" w:line="240" w:lineRule="auto"/>
        <w:rPr>
          <w:sz w:val="14"/>
          <w:szCs w:val="14"/>
        </w:rPr>
      </w:pPr>
      <w:r w:rsidRPr="00E45E64">
        <w:rPr>
          <w:i/>
          <w:sz w:val="32"/>
          <w:szCs w:val="32"/>
        </w:rPr>
        <w:t xml:space="preserve"> </w:t>
      </w:r>
      <w:r w:rsidR="00E45E64" w:rsidRPr="00E45E64">
        <w:rPr>
          <w:i/>
          <w:sz w:val="32"/>
          <w:szCs w:val="32"/>
        </w:rPr>
        <w:br w:type="textWrapping" w:clear="all"/>
      </w:r>
    </w:p>
    <w:p w14:paraId="42678F5C" w14:textId="77777777" w:rsidR="00F812DE" w:rsidRDefault="00F812DE" w:rsidP="004F505B">
      <w:pPr>
        <w:spacing w:after="0" w:line="240" w:lineRule="auto"/>
        <w:rPr>
          <w:b/>
          <w:sz w:val="32"/>
          <w:szCs w:val="32"/>
        </w:rPr>
      </w:pPr>
    </w:p>
    <w:p w14:paraId="42678F5D" w14:textId="77777777" w:rsidR="004F505B" w:rsidRDefault="004F505B" w:rsidP="004F505B">
      <w:pPr>
        <w:spacing w:after="0" w:line="240" w:lineRule="auto"/>
        <w:rPr>
          <w:b/>
          <w:sz w:val="32"/>
          <w:szCs w:val="32"/>
        </w:rPr>
      </w:pPr>
      <w:r>
        <w:rPr>
          <w:b/>
          <w:sz w:val="32"/>
          <w:szCs w:val="32"/>
        </w:rPr>
        <w:t>D</w:t>
      </w:r>
      <w:r w:rsidR="00C11959">
        <w:rPr>
          <w:b/>
          <w:sz w:val="32"/>
          <w:szCs w:val="32"/>
        </w:rPr>
        <w:t>eclaration</w:t>
      </w:r>
    </w:p>
    <w:p w14:paraId="42678F5E" w14:textId="77777777" w:rsidR="004F505B" w:rsidRPr="004F505B" w:rsidRDefault="004F505B" w:rsidP="004F505B">
      <w:pPr>
        <w:spacing w:after="0" w:line="240" w:lineRule="auto"/>
        <w:rPr>
          <w:b/>
          <w:sz w:val="14"/>
          <w:szCs w:val="14"/>
        </w:rPr>
      </w:pPr>
    </w:p>
    <w:p w14:paraId="42678F5F" w14:textId="77777777" w:rsidR="00E04300" w:rsidRPr="00AE21B7" w:rsidRDefault="00C11959" w:rsidP="000404B7">
      <w:pPr>
        <w:spacing w:after="0" w:line="240" w:lineRule="auto"/>
        <w:rPr>
          <w:sz w:val="28"/>
          <w:szCs w:val="28"/>
        </w:rPr>
      </w:pPr>
      <w:r>
        <w:rPr>
          <w:sz w:val="28"/>
          <w:szCs w:val="28"/>
        </w:rPr>
        <w:t xml:space="preserve">I/We </w:t>
      </w:r>
      <w:proofErr w:type="spellStart"/>
      <w:r>
        <w:rPr>
          <w:sz w:val="28"/>
          <w:szCs w:val="28"/>
        </w:rPr>
        <w:t>herby</w:t>
      </w:r>
      <w:proofErr w:type="spellEnd"/>
      <w:r>
        <w:rPr>
          <w:sz w:val="28"/>
          <w:szCs w:val="28"/>
        </w:rPr>
        <w:t xml:space="preserve"> certify that the portable traffic signal used will be of a type which is currently approved by </w:t>
      </w:r>
      <w:r w:rsidRPr="00AE21B7">
        <w:rPr>
          <w:sz w:val="28"/>
          <w:szCs w:val="28"/>
        </w:rPr>
        <w:t xml:space="preserve">the Department of Transport </w:t>
      </w:r>
      <w:r w:rsidR="00F812DE" w:rsidRPr="00AE21B7">
        <w:rPr>
          <w:sz w:val="28"/>
          <w:szCs w:val="28"/>
        </w:rPr>
        <w:t>and Welsh Government.</w:t>
      </w:r>
    </w:p>
    <w:p w14:paraId="42678F60" w14:textId="77777777" w:rsidR="00D50B8B" w:rsidRDefault="00D50B8B" w:rsidP="000404B7">
      <w:pPr>
        <w:spacing w:after="0" w:line="240" w:lineRule="auto"/>
        <w:rPr>
          <w:sz w:val="16"/>
          <w:szCs w:val="28"/>
        </w:rPr>
      </w:pPr>
    </w:p>
    <w:p w14:paraId="42678F61" w14:textId="77777777" w:rsidR="00AE21B7" w:rsidRPr="00AE21B7" w:rsidRDefault="00AE21B7" w:rsidP="000404B7">
      <w:pPr>
        <w:spacing w:after="0" w:line="240" w:lineRule="auto"/>
        <w:rPr>
          <w:sz w:val="16"/>
          <w:szCs w:val="28"/>
        </w:rPr>
      </w:pPr>
    </w:p>
    <w:tbl>
      <w:tblPr>
        <w:tblStyle w:val="TableGrid"/>
        <w:tblW w:w="0" w:type="auto"/>
        <w:tblLook w:val="04A0" w:firstRow="1" w:lastRow="0" w:firstColumn="1" w:lastColumn="0" w:noHBand="0" w:noVBand="1"/>
      </w:tblPr>
      <w:tblGrid>
        <w:gridCol w:w="1300"/>
        <w:gridCol w:w="4158"/>
        <w:gridCol w:w="1128"/>
        <w:gridCol w:w="2430"/>
      </w:tblGrid>
      <w:tr w:rsidR="00E04300" w14:paraId="42678F66" w14:textId="77777777" w:rsidTr="00D361A6">
        <w:tc>
          <w:tcPr>
            <w:tcW w:w="1101" w:type="dxa"/>
            <w:shd w:val="clear" w:color="auto" w:fill="D9D9D9" w:themeFill="background1" w:themeFillShade="D9"/>
          </w:tcPr>
          <w:p w14:paraId="42678F62" w14:textId="77777777" w:rsidR="00E04300" w:rsidRDefault="00C11959" w:rsidP="000404B7">
            <w:pPr>
              <w:rPr>
                <w:sz w:val="28"/>
                <w:szCs w:val="28"/>
              </w:rPr>
            </w:pPr>
            <w:r>
              <w:rPr>
                <w:sz w:val="28"/>
                <w:szCs w:val="28"/>
              </w:rPr>
              <w:t>Signature</w:t>
            </w:r>
          </w:p>
        </w:tc>
        <w:tc>
          <w:tcPr>
            <w:tcW w:w="4394" w:type="dxa"/>
          </w:tcPr>
          <w:p w14:paraId="7C19D6A7" w14:textId="77777777" w:rsidR="00E04300" w:rsidRDefault="00E04300" w:rsidP="001E77AA">
            <w:pPr>
              <w:ind w:firstLine="720"/>
              <w:rPr>
                <w:sz w:val="28"/>
                <w:szCs w:val="28"/>
              </w:rPr>
            </w:pPr>
          </w:p>
          <w:p w14:paraId="42678F63" w14:textId="75273499" w:rsidR="001E77AA" w:rsidRDefault="001E77AA" w:rsidP="001E77AA">
            <w:pPr>
              <w:ind w:firstLine="720"/>
              <w:rPr>
                <w:sz w:val="28"/>
                <w:szCs w:val="28"/>
              </w:rPr>
            </w:pPr>
          </w:p>
        </w:tc>
        <w:tc>
          <w:tcPr>
            <w:tcW w:w="1155" w:type="dxa"/>
            <w:shd w:val="clear" w:color="auto" w:fill="D9D9D9" w:themeFill="background1" w:themeFillShade="D9"/>
          </w:tcPr>
          <w:p w14:paraId="42678F64" w14:textId="77777777" w:rsidR="00E04300" w:rsidRDefault="00E04300" w:rsidP="00C11959">
            <w:pPr>
              <w:rPr>
                <w:sz w:val="28"/>
                <w:szCs w:val="28"/>
              </w:rPr>
            </w:pPr>
            <w:r>
              <w:rPr>
                <w:sz w:val="28"/>
                <w:szCs w:val="28"/>
              </w:rPr>
              <w:t>D</w:t>
            </w:r>
            <w:r w:rsidR="00C11959">
              <w:rPr>
                <w:sz w:val="28"/>
                <w:szCs w:val="28"/>
              </w:rPr>
              <w:t>ate</w:t>
            </w:r>
          </w:p>
        </w:tc>
        <w:tc>
          <w:tcPr>
            <w:tcW w:w="2592" w:type="dxa"/>
          </w:tcPr>
          <w:p w14:paraId="42678F65" w14:textId="77777777" w:rsidR="00E04300" w:rsidRDefault="00E04300" w:rsidP="000404B7">
            <w:pPr>
              <w:rPr>
                <w:sz w:val="28"/>
                <w:szCs w:val="28"/>
              </w:rPr>
            </w:pPr>
          </w:p>
        </w:tc>
      </w:tr>
    </w:tbl>
    <w:p w14:paraId="42678F6B" w14:textId="46B172B5" w:rsidR="0018182A" w:rsidRDefault="0018182A" w:rsidP="00B649C9">
      <w:pPr>
        <w:spacing w:after="0" w:line="240" w:lineRule="auto"/>
        <w:rPr>
          <w:b/>
          <w:sz w:val="28"/>
          <w:szCs w:val="32"/>
          <w:u w:val="single"/>
        </w:rPr>
      </w:pPr>
    </w:p>
    <w:p w14:paraId="208A7671" w14:textId="77777777" w:rsidR="00BF527E" w:rsidRPr="00F2611D" w:rsidRDefault="00BF527E" w:rsidP="00B649C9">
      <w:pPr>
        <w:spacing w:after="0" w:line="240" w:lineRule="auto"/>
        <w:rPr>
          <w:b/>
          <w:sz w:val="28"/>
          <w:szCs w:val="32"/>
          <w:u w:val="single"/>
        </w:rPr>
      </w:pPr>
    </w:p>
    <w:p w14:paraId="399405CA" w14:textId="77777777" w:rsidR="00F857EC" w:rsidRDefault="00F857EC" w:rsidP="00FF2DA0">
      <w:pPr>
        <w:spacing w:after="0" w:line="240" w:lineRule="auto"/>
        <w:jc w:val="center"/>
        <w:rPr>
          <w:b/>
          <w:sz w:val="28"/>
          <w:szCs w:val="32"/>
          <w:u w:val="single"/>
        </w:rPr>
      </w:pPr>
    </w:p>
    <w:p w14:paraId="0B3F9B0F" w14:textId="77777777" w:rsidR="00F857EC" w:rsidRDefault="00F857EC">
      <w:pPr>
        <w:rPr>
          <w:b/>
          <w:sz w:val="28"/>
          <w:szCs w:val="32"/>
          <w:u w:val="single"/>
        </w:rPr>
      </w:pPr>
      <w:r>
        <w:rPr>
          <w:b/>
          <w:sz w:val="28"/>
          <w:szCs w:val="32"/>
          <w:u w:val="single"/>
        </w:rPr>
        <w:br w:type="page"/>
      </w:r>
    </w:p>
    <w:p w14:paraId="42678F6C" w14:textId="771FD4E9" w:rsidR="0018182A" w:rsidRPr="00F857EC" w:rsidRDefault="00F2611D" w:rsidP="00FF2DA0">
      <w:pPr>
        <w:spacing w:after="0" w:line="240" w:lineRule="auto"/>
        <w:jc w:val="center"/>
        <w:rPr>
          <w:b/>
          <w:sz w:val="28"/>
          <w:szCs w:val="28"/>
          <w:u w:val="single"/>
        </w:rPr>
      </w:pPr>
      <w:r w:rsidRPr="00F857EC">
        <w:rPr>
          <w:b/>
          <w:sz w:val="28"/>
          <w:szCs w:val="28"/>
          <w:u w:val="single"/>
        </w:rPr>
        <w:t xml:space="preserve">FOR </w:t>
      </w:r>
      <w:r w:rsidR="0018182A" w:rsidRPr="00F857EC">
        <w:rPr>
          <w:b/>
          <w:sz w:val="28"/>
          <w:szCs w:val="28"/>
          <w:u w:val="single"/>
        </w:rPr>
        <w:t>NORTH</w:t>
      </w:r>
      <w:r w:rsidR="006479D2" w:rsidRPr="00F857EC">
        <w:rPr>
          <w:b/>
          <w:sz w:val="28"/>
          <w:szCs w:val="28"/>
          <w:u w:val="single"/>
        </w:rPr>
        <w:t xml:space="preserve"> AND MID WALES TRUNK ROAD AGEN</w:t>
      </w:r>
      <w:r w:rsidR="004E552C" w:rsidRPr="00F857EC">
        <w:rPr>
          <w:b/>
          <w:sz w:val="28"/>
          <w:szCs w:val="28"/>
          <w:u w:val="single"/>
        </w:rPr>
        <w:t>T</w:t>
      </w:r>
      <w:r w:rsidR="0018182A" w:rsidRPr="00F857EC">
        <w:rPr>
          <w:b/>
          <w:sz w:val="28"/>
          <w:szCs w:val="28"/>
          <w:u w:val="single"/>
        </w:rPr>
        <w:t xml:space="preserve"> ONLY </w:t>
      </w:r>
    </w:p>
    <w:p w14:paraId="42678F6D" w14:textId="77777777" w:rsidR="00F2611D" w:rsidRPr="00F857EC" w:rsidRDefault="00F2611D" w:rsidP="00FF2DA0">
      <w:pPr>
        <w:spacing w:after="0" w:line="240" w:lineRule="auto"/>
        <w:jc w:val="center"/>
        <w:rPr>
          <w:b/>
          <w:sz w:val="28"/>
          <w:szCs w:val="28"/>
          <w:u w:val="single"/>
        </w:rPr>
      </w:pPr>
    </w:p>
    <w:p w14:paraId="42678F6E" w14:textId="5F1377B2" w:rsidR="00952E82" w:rsidRPr="00F857EC" w:rsidRDefault="00B83417" w:rsidP="00FF2DA0">
      <w:pPr>
        <w:spacing w:after="0" w:line="240" w:lineRule="auto"/>
        <w:jc w:val="center"/>
        <w:rPr>
          <w:sz w:val="28"/>
          <w:szCs w:val="28"/>
        </w:rPr>
      </w:pPr>
      <w:r w:rsidRPr="00F857EC">
        <w:rPr>
          <w:b/>
          <w:sz w:val="28"/>
          <w:szCs w:val="28"/>
          <w:u w:val="single"/>
        </w:rPr>
        <w:t>Site approval</w:t>
      </w:r>
      <w:r w:rsidR="00952E82" w:rsidRPr="00F857EC">
        <w:rPr>
          <w:sz w:val="28"/>
          <w:szCs w:val="28"/>
        </w:rPr>
        <w:t xml:space="preserve"> – </w:t>
      </w:r>
      <w:r w:rsidRPr="00F857EC">
        <w:rPr>
          <w:sz w:val="28"/>
          <w:szCs w:val="28"/>
        </w:rPr>
        <w:t>The Traffic Signs Regulations and General Directions</w:t>
      </w:r>
      <w:r w:rsidR="00A26C4B" w:rsidRPr="00F857EC">
        <w:rPr>
          <w:sz w:val="28"/>
          <w:szCs w:val="28"/>
        </w:rPr>
        <w:t xml:space="preserve"> 2016</w:t>
      </w:r>
    </w:p>
    <w:p w14:paraId="08E3D30A" w14:textId="77777777" w:rsidR="00E05F01" w:rsidRPr="00F857EC" w:rsidRDefault="00E05F01" w:rsidP="00FF2DA0">
      <w:pPr>
        <w:spacing w:after="0" w:line="240" w:lineRule="auto"/>
        <w:jc w:val="center"/>
        <w:rPr>
          <w:sz w:val="28"/>
          <w:szCs w:val="28"/>
        </w:rPr>
      </w:pPr>
    </w:p>
    <w:p w14:paraId="42678F6F" w14:textId="77777777" w:rsidR="00952E82" w:rsidRPr="00F857EC" w:rsidRDefault="00952E82" w:rsidP="00952E82">
      <w:pPr>
        <w:spacing w:after="0" w:line="240" w:lineRule="auto"/>
        <w:rPr>
          <w:sz w:val="28"/>
          <w:szCs w:val="28"/>
        </w:rPr>
      </w:pPr>
    </w:p>
    <w:p w14:paraId="42678F70" w14:textId="77777777" w:rsidR="00952E82" w:rsidRPr="00F857EC" w:rsidRDefault="00F2611D" w:rsidP="000B3307">
      <w:pPr>
        <w:spacing w:after="0" w:line="240" w:lineRule="auto"/>
        <w:rPr>
          <w:rFonts w:cs="Arial"/>
          <w:sz w:val="28"/>
          <w:szCs w:val="28"/>
        </w:rPr>
      </w:pPr>
      <w:r w:rsidRPr="00F857EC">
        <w:rPr>
          <w:rFonts w:cs="Arial"/>
          <w:sz w:val="28"/>
          <w:szCs w:val="28"/>
        </w:rPr>
        <w:t>The North</w:t>
      </w:r>
      <w:r w:rsidR="004E552C" w:rsidRPr="00F857EC">
        <w:rPr>
          <w:rFonts w:cs="Arial"/>
          <w:sz w:val="28"/>
          <w:szCs w:val="28"/>
        </w:rPr>
        <w:t xml:space="preserve"> and Mid Wales Trunk Road Agent</w:t>
      </w:r>
      <w:r w:rsidR="00B83417" w:rsidRPr="00F857EC">
        <w:rPr>
          <w:rFonts w:cs="Arial"/>
          <w:sz w:val="28"/>
          <w:szCs w:val="28"/>
        </w:rPr>
        <w:t xml:space="preserve"> for the road(s) where the sites specified above are located (N.B. for Trunk Roads please refer to Notes for </w:t>
      </w:r>
      <w:r w:rsidR="000F5CE0" w:rsidRPr="00F857EC">
        <w:rPr>
          <w:rFonts w:cs="Arial"/>
          <w:sz w:val="28"/>
          <w:szCs w:val="28"/>
        </w:rPr>
        <w:t>Guidance</w:t>
      </w:r>
      <w:r w:rsidR="00A26C4B" w:rsidRPr="00F857EC">
        <w:rPr>
          <w:rFonts w:cs="Arial"/>
          <w:sz w:val="28"/>
          <w:szCs w:val="28"/>
        </w:rPr>
        <w:t xml:space="preserve"> Item </w:t>
      </w:r>
      <w:r w:rsidR="00B83417" w:rsidRPr="00F857EC">
        <w:rPr>
          <w:rFonts w:cs="Arial"/>
          <w:sz w:val="28"/>
          <w:szCs w:val="28"/>
        </w:rPr>
        <w:t>3)</w:t>
      </w:r>
    </w:p>
    <w:p w14:paraId="42678F72" w14:textId="77777777" w:rsidR="00952E82" w:rsidRPr="00F857EC" w:rsidRDefault="00952E82" w:rsidP="000B3307">
      <w:pPr>
        <w:spacing w:after="0" w:line="240" w:lineRule="auto"/>
        <w:rPr>
          <w:rFonts w:cs="Arial"/>
          <w:sz w:val="28"/>
          <w:szCs w:val="28"/>
        </w:rPr>
      </w:pPr>
    </w:p>
    <w:p w14:paraId="42678F73" w14:textId="77777777" w:rsidR="00A26C4B" w:rsidRPr="00F857EC" w:rsidRDefault="00B83417" w:rsidP="00952E82">
      <w:pPr>
        <w:pStyle w:val="ListParagraph"/>
        <w:numPr>
          <w:ilvl w:val="0"/>
          <w:numId w:val="6"/>
        </w:numPr>
        <w:spacing w:after="0" w:line="240" w:lineRule="auto"/>
        <w:rPr>
          <w:rFonts w:cs="Arial"/>
          <w:sz w:val="28"/>
          <w:szCs w:val="28"/>
        </w:rPr>
      </w:pPr>
      <w:r w:rsidRPr="00F857EC">
        <w:rPr>
          <w:rFonts w:cs="Arial"/>
          <w:sz w:val="28"/>
          <w:szCs w:val="28"/>
        </w:rPr>
        <w:t xml:space="preserve">Approves for the purposes of </w:t>
      </w:r>
      <w:r w:rsidR="00A26C4B" w:rsidRPr="00F857EC">
        <w:rPr>
          <w:rFonts w:cs="Arial"/>
          <w:sz w:val="28"/>
          <w:szCs w:val="28"/>
        </w:rPr>
        <w:t>Part 6, Schedule 14 and Direction 6 o</w:t>
      </w:r>
      <w:r w:rsidRPr="00F857EC">
        <w:rPr>
          <w:rFonts w:cs="Arial"/>
          <w:sz w:val="28"/>
          <w:szCs w:val="28"/>
        </w:rPr>
        <w:t>f the Traffic Signs Regulat</w:t>
      </w:r>
      <w:r w:rsidR="00A26C4B" w:rsidRPr="00F857EC">
        <w:rPr>
          <w:rFonts w:cs="Arial"/>
          <w:sz w:val="28"/>
          <w:szCs w:val="28"/>
        </w:rPr>
        <w:t>ions and General Directions 2016 the erection</w:t>
      </w:r>
      <w:r w:rsidR="00C722B5" w:rsidRPr="00F857EC">
        <w:rPr>
          <w:rFonts w:cs="Arial"/>
          <w:sz w:val="28"/>
          <w:szCs w:val="28"/>
        </w:rPr>
        <w:t>;</w:t>
      </w:r>
      <w:r w:rsidR="00DE2F6A" w:rsidRPr="00F857EC">
        <w:rPr>
          <w:rFonts w:cs="Arial"/>
          <w:sz w:val="28"/>
          <w:szCs w:val="28"/>
        </w:rPr>
        <w:t xml:space="preserve"> and</w:t>
      </w:r>
    </w:p>
    <w:p w14:paraId="42678F74" w14:textId="77777777" w:rsidR="00A26C4B" w:rsidRPr="00F857EC" w:rsidRDefault="00A26C4B" w:rsidP="00A26C4B">
      <w:pPr>
        <w:spacing w:after="0" w:line="240" w:lineRule="auto"/>
        <w:rPr>
          <w:rFonts w:cs="Arial"/>
          <w:sz w:val="28"/>
          <w:szCs w:val="28"/>
        </w:rPr>
      </w:pPr>
    </w:p>
    <w:p w14:paraId="42678F76" w14:textId="77777777" w:rsidR="00C722B5" w:rsidRPr="00F857EC" w:rsidRDefault="00DE2F6A" w:rsidP="00C722B5">
      <w:pPr>
        <w:pStyle w:val="ListParagraph"/>
        <w:numPr>
          <w:ilvl w:val="0"/>
          <w:numId w:val="6"/>
        </w:numPr>
        <w:spacing w:after="0" w:line="240" w:lineRule="auto"/>
        <w:rPr>
          <w:rFonts w:cs="Arial"/>
          <w:sz w:val="28"/>
          <w:szCs w:val="28"/>
        </w:rPr>
      </w:pPr>
      <w:r w:rsidRPr="00F857EC">
        <w:rPr>
          <w:rFonts w:cs="Arial"/>
          <w:sz w:val="28"/>
          <w:szCs w:val="28"/>
        </w:rPr>
        <w:t>U</w:t>
      </w:r>
      <w:r w:rsidR="00C722B5" w:rsidRPr="00F857EC">
        <w:rPr>
          <w:rFonts w:cs="Arial"/>
          <w:sz w:val="28"/>
          <w:szCs w:val="28"/>
        </w:rPr>
        <w:t xml:space="preserve">se at or within 2 meters of each of the sites indicated by </w:t>
      </w:r>
      <w:proofErr w:type="gramStart"/>
      <w:r w:rsidR="00C722B5" w:rsidRPr="00F857EC">
        <w:rPr>
          <w:rFonts w:cs="Arial"/>
          <w:sz w:val="28"/>
          <w:szCs w:val="28"/>
        </w:rPr>
        <w:t>a  …</w:t>
      </w:r>
      <w:proofErr w:type="gramEnd"/>
      <w:r w:rsidR="00C722B5" w:rsidRPr="00F857EC">
        <w:rPr>
          <w:rFonts w:cs="Arial"/>
          <w:sz w:val="28"/>
          <w:szCs w:val="28"/>
        </w:rPr>
        <w:t>………………. symbol on the attached plan(s) marked with the reference number(s) …………………. of the portable light signals of a type prescribed in the said Regulations.</w:t>
      </w:r>
    </w:p>
    <w:p w14:paraId="42678F77" w14:textId="77777777" w:rsidR="00C722B5" w:rsidRPr="00F857EC" w:rsidRDefault="00C722B5" w:rsidP="00C722B5">
      <w:pPr>
        <w:pStyle w:val="ListParagraph"/>
        <w:rPr>
          <w:rFonts w:cs="Arial"/>
          <w:sz w:val="28"/>
          <w:szCs w:val="28"/>
        </w:rPr>
      </w:pPr>
    </w:p>
    <w:p w14:paraId="42678F79" w14:textId="77777777" w:rsidR="00C722B5" w:rsidRPr="00F857EC" w:rsidRDefault="00C722B5" w:rsidP="00C722B5">
      <w:pPr>
        <w:pStyle w:val="ListParagraph"/>
        <w:numPr>
          <w:ilvl w:val="0"/>
          <w:numId w:val="6"/>
        </w:numPr>
        <w:spacing w:after="0" w:line="240" w:lineRule="auto"/>
        <w:rPr>
          <w:rFonts w:cs="Arial"/>
          <w:sz w:val="28"/>
          <w:szCs w:val="28"/>
        </w:rPr>
      </w:pPr>
      <w:r w:rsidRPr="00F857EC">
        <w:rPr>
          <w:rFonts w:cs="Arial"/>
          <w:sz w:val="28"/>
          <w:szCs w:val="28"/>
        </w:rPr>
        <w:t>Requires that it shall be a condition of the approval contained in paragraph 1 above that the erection and use on or near the said road(s) at each of the sites indicated above shall continue only for so long as is necessary to complete the works which necessitated the use of the signals;</w:t>
      </w:r>
    </w:p>
    <w:p w14:paraId="42678F7A" w14:textId="77777777" w:rsidR="00C722B5" w:rsidRPr="00F857EC" w:rsidRDefault="00C722B5" w:rsidP="00C722B5">
      <w:pPr>
        <w:pStyle w:val="ListParagraph"/>
        <w:spacing w:after="0" w:line="240" w:lineRule="auto"/>
        <w:rPr>
          <w:rFonts w:cs="Arial"/>
          <w:sz w:val="28"/>
          <w:szCs w:val="28"/>
        </w:rPr>
      </w:pPr>
    </w:p>
    <w:p w14:paraId="42678F7B" w14:textId="77777777" w:rsidR="00C722B5" w:rsidRPr="00F857EC" w:rsidRDefault="00C722B5" w:rsidP="00C722B5">
      <w:pPr>
        <w:pStyle w:val="ListParagraph"/>
        <w:numPr>
          <w:ilvl w:val="0"/>
          <w:numId w:val="6"/>
        </w:numPr>
        <w:spacing w:after="0" w:line="240" w:lineRule="auto"/>
        <w:rPr>
          <w:rFonts w:cs="Arial"/>
          <w:sz w:val="28"/>
          <w:szCs w:val="28"/>
        </w:rPr>
      </w:pPr>
      <w:r w:rsidRPr="00F857EC">
        <w:rPr>
          <w:rFonts w:cs="Arial"/>
          <w:sz w:val="28"/>
          <w:szCs w:val="28"/>
        </w:rPr>
        <w:t>The approval is given subject to the Special Conditions attached.</w:t>
      </w:r>
    </w:p>
    <w:p w14:paraId="42678F7C" w14:textId="77777777" w:rsidR="00C722B5" w:rsidRDefault="00C722B5" w:rsidP="00C722B5">
      <w:pPr>
        <w:pStyle w:val="ListParagraph"/>
        <w:spacing w:after="0" w:line="240" w:lineRule="auto"/>
        <w:rPr>
          <w:rFonts w:cs="Arial"/>
          <w:sz w:val="24"/>
        </w:rPr>
      </w:pPr>
    </w:p>
    <w:p w14:paraId="42678F7D" w14:textId="77777777" w:rsidR="00A26C4B" w:rsidRDefault="00A26C4B" w:rsidP="00A26C4B">
      <w:pPr>
        <w:spacing w:after="0" w:line="240" w:lineRule="auto"/>
        <w:ind w:left="720"/>
        <w:rPr>
          <w:rFonts w:cs="Arial"/>
          <w:sz w:val="24"/>
        </w:rPr>
      </w:pPr>
    </w:p>
    <w:p w14:paraId="42678F7E" w14:textId="77777777" w:rsidR="00A26C4B" w:rsidRPr="00A26C4B" w:rsidRDefault="00A26C4B" w:rsidP="00A26C4B">
      <w:pPr>
        <w:spacing w:after="0" w:line="240" w:lineRule="auto"/>
        <w:rPr>
          <w:rFonts w:cs="Arial"/>
          <w:sz w:val="24"/>
        </w:rPr>
      </w:pPr>
    </w:p>
    <w:p w14:paraId="42678F81" w14:textId="77777777" w:rsidR="00FF2DA0" w:rsidRPr="00FF2DA0" w:rsidRDefault="00FF2DA0" w:rsidP="00FF2DA0">
      <w:pPr>
        <w:pStyle w:val="ListParagraph"/>
        <w:spacing w:after="0" w:line="240" w:lineRule="auto"/>
        <w:rPr>
          <w:rFonts w:cs="Arial"/>
          <w:sz w:val="16"/>
        </w:rPr>
      </w:pPr>
    </w:p>
    <w:tbl>
      <w:tblPr>
        <w:tblStyle w:val="TableGrid"/>
        <w:tblW w:w="0" w:type="auto"/>
        <w:tblLayout w:type="fixed"/>
        <w:tblLook w:val="04A0" w:firstRow="1" w:lastRow="0" w:firstColumn="1" w:lastColumn="0" w:noHBand="0" w:noVBand="1"/>
      </w:tblPr>
      <w:tblGrid>
        <w:gridCol w:w="3510"/>
        <w:gridCol w:w="2835"/>
        <w:gridCol w:w="875"/>
        <w:gridCol w:w="2333"/>
      </w:tblGrid>
      <w:tr w:rsidR="00FF2DA0" w14:paraId="42678F86" w14:textId="77777777" w:rsidTr="00701333">
        <w:tc>
          <w:tcPr>
            <w:tcW w:w="3510" w:type="dxa"/>
            <w:shd w:val="clear" w:color="auto" w:fill="D9D9D9" w:themeFill="background1" w:themeFillShade="D9"/>
          </w:tcPr>
          <w:p w14:paraId="42678F82" w14:textId="77777777" w:rsidR="00FF2DA0" w:rsidRDefault="00B83417" w:rsidP="0002231E">
            <w:pPr>
              <w:rPr>
                <w:sz w:val="28"/>
                <w:szCs w:val="28"/>
              </w:rPr>
            </w:pPr>
            <w:r>
              <w:rPr>
                <w:sz w:val="28"/>
                <w:szCs w:val="28"/>
              </w:rPr>
              <w:t>Sign</w:t>
            </w:r>
            <w:r w:rsidR="00E52309">
              <w:rPr>
                <w:sz w:val="28"/>
                <w:szCs w:val="28"/>
              </w:rPr>
              <w:t xml:space="preserve">ature on behalf of the </w:t>
            </w:r>
            <w:r w:rsidR="00701333">
              <w:rPr>
                <w:sz w:val="28"/>
                <w:szCs w:val="28"/>
              </w:rPr>
              <w:br/>
            </w:r>
            <w:r w:rsidR="00C722B5">
              <w:rPr>
                <w:sz w:val="28"/>
                <w:szCs w:val="28"/>
              </w:rPr>
              <w:t xml:space="preserve">Trunk Road </w:t>
            </w:r>
            <w:r w:rsidR="00E52309">
              <w:rPr>
                <w:sz w:val="28"/>
                <w:szCs w:val="28"/>
              </w:rPr>
              <w:t>Agent</w:t>
            </w:r>
          </w:p>
        </w:tc>
        <w:tc>
          <w:tcPr>
            <w:tcW w:w="2835" w:type="dxa"/>
          </w:tcPr>
          <w:p w14:paraId="42678F83" w14:textId="77777777" w:rsidR="00FF2DA0" w:rsidRDefault="00FF2DA0" w:rsidP="0002231E">
            <w:pPr>
              <w:rPr>
                <w:sz w:val="28"/>
                <w:szCs w:val="28"/>
              </w:rPr>
            </w:pPr>
          </w:p>
        </w:tc>
        <w:tc>
          <w:tcPr>
            <w:tcW w:w="875" w:type="dxa"/>
            <w:shd w:val="clear" w:color="auto" w:fill="D9D9D9" w:themeFill="background1" w:themeFillShade="D9"/>
          </w:tcPr>
          <w:p w14:paraId="42678F84" w14:textId="77777777" w:rsidR="00FF2DA0" w:rsidRDefault="00FF2DA0" w:rsidP="00B83417">
            <w:pPr>
              <w:rPr>
                <w:sz w:val="28"/>
                <w:szCs w:val="28"/>
              </w:rPr>
            </w:pPr>
            <w:r>
              <w:rPr>
                <w:sz w:val="28"/>
                <w:szCs w:val="28"/>
              </w:rPr>
              <w:t>D</w:t>
            </w:r>
            <w:r w:rsidR="00B83417">
              <w:rPr>
                <w:sz w:val="28"/>
                <w:szCs w:val="28"/>
              </w:rPr>
              <w:t>ate</w:t>
            </w:r>
          </w:p>
        </w:tc>
        <w:tc>
          <w:tcPr>
            <w:tcW w:w="2333" w:type="dxa"/>
          </w:tcPr>
          <w:p w14:paraId="42678F85" w14:textId="77777777" w:rsidR="00FF2DA0" w:rsidRDefault="00FF2DA0" w:rsidP="0002231E">
            <w:pPr>
              <w:rPr>
                <w:sz w:val="28"/>
                <w:szCs w:val="28"/>
              </w:rPr>
            </w:pPr>
          </w:p>
        </w:tc>
      </w:tr>
    </w:tbl>
    <w:p w14:paraId="42678F87" w14:textId="77777777" w:rsidR="00FF2DA0" w:rsidRDefault="00FF2DA0" w:rsidP="00FF2DA0">
      <w:pPr>
        <w:spacing w:after="0" w:line="240" w:lineRule="auto"/>
        <w:rPr>
          <w:rFonts w:cs="Arial"/>
        </w:rPr>
      </w:pPr>
    </w:p>
    <w:p w14:paraId="42678F88" w14:textId="77777777" w:rsidR="0070533B" w:rsidRDefault="0070533B" w:rsidP="00FF2DA0">
      <w:pPr>
        <w:spacing w:after="0" w:line="240" w:lineRule="auto"/>
        <w:rPr>
          <w:rFonts w:cs="Arial"/>
        </w:rPr>
      </w:pPr>
    </w:p>
    <w:p w14:paraId="42678F89" w14:textId="77777777" w:rsidR="0070533B" w:rsidRDefault="0070533B" w:rsidP="00FF2DA0">
      <w:pPr>
        <w:spacing w:after="0" w:line="240" w:lineRule="auto"/>
        <w:rPr>
          <w:rFonts w:cs="Arial"/>
        </w:rPr>
      </w:pPr>
    </w:p>
    <w:p w14:paraId="42678F8A" w14:textId="77777777" w:rsidR="0070533B" w:rsidRDefault="0070533B" w:rsidP="00FF2DA0">
      <w:pPr>
        <w:spacing w:after="0" w:line="240" w:lineRule="auto"/>
        <w:rPr>
          <w:rFonts w:cs="Arial"/>
        </w:rPr>
      </w:pPr>
    </w:p>
    <w:p w14:paraId="42678F8B" w14:textId="77777777" w:rsidR="0070533B" w:rsidRDefault="0070533B" w:rsidP="00FF2DA0">
      <w:pPr>
        <w:spacing w:after="0" w:line="240" w:lineRule="auto"/>
        <w:rPr>
          <w:rFonts w:cs="Arial"/>
        </w:rPr>
      </w:pPr>
    </w:p>
    <w:p w14:paraId="42678F8C" w14:textId="77777777" w:rsidR="0070533B" w:rsidRDefault="0070533B" w:rsidP="00FF2DA0">
      <w:pPr>
        <w:spacing w:after="0" w:line="240" w:lineRule="auto"/>
        <w:rPr>
          <w:rFonts w:cs="Arial"/>
        </w:rPr>
      </w:pPr>
    </w:p>
    <w:p w14:paraId="42678F8D" w14:textId="77777777" w:rsidR="0070533B" w:rsidRDefault="0070533B" w:rsidP="00FF2DA0">
      <w:pPr>
        <w:spacing w:after="0" w:line="240" w:lineRule="auto"/>
        <w:rPr>
          <w:rFonts w:cs="Arial"/>
        </w:rPr>
      </w:pPr>
    </w:p>
    <w:p w14:paraId="42678F8E" w14:textId="7A6ACD33" w:rsidR="0070533B" w:rsidRDefault="0070533B" w:rsidP="00FF2DA0">
      <w:pPr>
        <w:spacing w:after="0" w:line="240" w:lineRule="auto"/>
        <w:rPr>
          <w:rFonts w:cs="Arial"/>
        </w:rPr>
      </w:pPr>
    </w:p>
    <w:p w14:paraId="6E4F1A5B" w14:textId="0B64752C" w:rsidR="00F857EC" w:rsidRDefault="00F857EC" w:rsidP="00FF2DA0">
      <w:pPr>
        <w:spacing w:after="0" w:line="240" w:lineRule="auto"/>
        <w:rPr>
          <w:rFonts w:cs="Arial"/>
        </w:rPr>
      </w:pPr>
    </w:p>
    <w:p w14:paraId="27EFC605" w14:textId="56155B4D" w:rsidR="00F857EC" w:rsidRDefault="00F857EC" w:rsidP="00FF2DA0">
      <w:pPr>
        <w:spacing w:after="0" w:line="240" w:lineRule="auto"/>
        <w:rPr>
          <w:rFonts w:cs="Arial"/>
        </w:rPr>
      </w:pPr>
    </w:p>
    <w:p w14:paraId="0C5C6C4C" w14:textId="71E242B4" w:rsidR="00F857EC" w:rsidRDefault="00F857EC" w:rsidP="00FF2DA0">
      <w:pPr>
        <w:spacing w:after="0" w:line="240" w:lineRule="auto"/>
        <w:rPr>
          <w:rFonts w:cs="Arial"/>
        </w:rPr>
      </w:pPr>
    </w:p>
    <w:p w14:paraId="1025F133" w14:textId="528D72F5" w:rsidR="00F857EC" w:rsidRDefault="00F857EC" w:rsidP="00FF2DA0">
      <w:pPr>
        <w:spacing w:after="0" w:line="240" w:lineRule="auto"/>
        <w:rPr>
          <w:rFonts w:cs="Arial"/>
        </w:rPr>
      </w:pPr>
    </w:p>
    <w:p w14:paraId="177FF9F2" w14:textId="0D12AC1A" w:rsidR="00F857EC" w:rsidRDefault="00F857EC" w:rsidP="00FF2DA0">
      <w:pPr>
        <w:spacing w:after="0" w:line="240" w:lineRule="auto"/>
        <w:rPr>
          <w:rFonts w:cs="Arial"/>
        </w:rPr>
      </w:pPr>
    </w:p>
    <w:p w14:paraId="206113DC" w14:textId="77777777" w:rsidR="00F857EC" w:rsidRDefault="00F857EC" w:rsidP="00FF2DA0">
      <w:pPr>
        <w:spacing w:after="0" w:line="240" w:lineRule="auto"/>
        <w:rPr>
          <w:rFonts w:cs="Arial"/>
        </w:rPr>
      </w:pPr>
    </w:p>
    <w:p w14:paraId="42678F8F" w14:textId="7B3DEE2B" w:rsidR="0070533B" w:rsidRDefault="0070533B" w:rsidP="00FF2DA0">
      <w:pPr>
        <w:spacing w:after="0" w:line="240" w:lineRule="auto"/>
        <w:rPr>
          <w:rFonts w:cs="Arial"/>
        </w:rPr>
      </w:pPr>
    </w:p>
    <w:p w14:paraId="42678F90" w14:textId="244FB05B" w:rsidR="0070533B" w:rsidRDefault="0070533B" w:rsidP="00FF2DA0">
      <w:pPr>
        <w:spacing w:after="0" w:line="240" w:lineRule="auto"/>
        <w:rPr>
          <w:rFonts w:cs="Arial"/>
        </w:rPr>
      </w:pPr>
    </w:p>
    <w:p w14:paraId="42678F91" w14:textId="3772F370" w:rsidR="0070533B" w:rsidRDefault="0070533B" w:rsidP="00FF2DA0">
      <w:pPr>
        <w:spacing w:after="0" w:line="240" w:lineRule="auto"/>
        <w:rPr>
          <w:rFonts w:cs="Arial"/>
        </w:rPr>
      </w:pPr>
    </w:p>
    <w:p w14:paraId="42678F92" w14:textId="38825153" w:rsidR="00FA60C3" w:rsidRDefault="001F62F5" w:rsidP="00FF2DA0">
      <w:pPr>
        <w:spacing w:after="0" w:line="240" w:lineRule="auto"/>
        <w:rPr>
          <w:rFonts w:cs="Arial"/>
        </w:rPr>
      </w:pPr>
      <w:r w:rsidRPr="005C7BB0">
        <w:rPr>
          <w:rFonts w:cs="Arial"/>
          <w:noProof/>
          <w:sz w:val="20"/>
          <w:szCs w:val="20"/>
          <w:lang w:eastAsia="en-GB"/>
        </w:rPr>
        <mc:AlternateContent>
          <mc:Choice Requires="wps">
            <w:drawing>
              <wp:anchor distT="0" distB="0" distL="114300" distR="114300" simplePos="0" relativeHeight="251658240" behindDoc="0" locked="0" layoutInCell="1" allowOverlap="1" wp14:anchorId="6CDF7141" wp14:editId="4AAEAF43">
                <wp:simplePos x="0" y="0"/>
                <wp:positionH relativeFrom="page">
                  <wp:posOffset>314325</wp:posOffset>
                </wp:positionH>
                <wp:positionV relativeFrom="paragraph">
                  <wp:posOffset>167640</wp:posOffset>
                </wp:positionV>
                <wp:extent cx="6933537" cy="752475"/>
                <wp:effectExtent l="0" t="0" r="1270" b="9525"/>
                <wp:wrapNone/>
                <wp:docPr id="1" name="Text Box 1"/>
                <wp:cNvGraphicFramePr/>
                <a:graphic xmlns:a="http://schemas.openxmlformats.org/drawingml/2006/main">
                  <a:graphicData uri="http://schemas.microsoft.com/office/word/2010/wordprocessingShape">
                    <wps:wsp>
                      <wps:cNvSpPr txBox="1"/>
                      <wps:spPr>
                        <a:xfrm>
                          <a:off x="0" y="0"/>
                          <a:ext cx="6933537"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4C4AA3" w14:textId="77777777" w:rsidR="001F62F5" w:rsidRPr="007261F2" w:rsidRDefault="001F62F5" w:rsidP="00F857EC">
                            <w:pPr>
                              <w:tabs>
                                <w:tab w:val="center" w:pos="4513"/>
                                <w:tab w:val="right" w:pos="9026"/>
                              </w:tabs>
                              <w:spacing w:after="0" w:line="240" w:lineRule="auto"/>
                              <w:jc w:val="center"/>
                              <w:rPr>
                                <w:rFonts w:cs="Arial"/>
                                <w:b/>
                                <w:color w:val="FF0000"/>
                                <w:sz w:val="24"/>
                                <w:szCs w:val="24"/>
                              </w:rPr>
                            </w:pPr>
                            <w:r w:rsidRPr="007261F2">
                              <w:rPr>
                                <w:rFonts w:cs="Arial"/>
                                <w:b/>
                                <w:color w:val="FF0000"/>
                                <w:sz w:val="24"/>
                                <w:szCs w:val="24"/>
                              </w:rPr>
                              <w:t>Return to North and Mid Wales Trunk Road Agent</w:t>
                            </w:r>
                          </w:p>
                          <w:p w14:paraId="5DD844A0" w14:textId="77777777" w:rsidR="001F62F5" w:rsidRPr="007261F2" w:rsidRDefault="001F62F5" w:rsidP="00F857EC">
                            <w:pPr>
                              <w:spacing w:after="0" w:line="240" w:lineRule="auto"/>
                              <w:jc w:val="center"/>
                              <w:rPr>
                                <w:rFonts w:cs="Arial"/>
                                <w:b/>
                                <w:color w:val="000000"/>
                                <w:sz w:val="24"/>
                                <w:szCs w:val="24"/>
                                <w:lang w:eastAsia="en-GB"/>
                              </w:rPr>
                            </w:pPr>
                            <w:r w:rsidRPr="007261F2">
                              <w:rPr>
                                <w:rFonts w:cs="Arial"/>
                                <w:b/>
                                <w:color w:val="000000"/>
                                <w:sz w:val="24"/>
                                <w:szCs w:val="24"/>
                                <w:lang w:eastAsia="en-GB"/>
                              </w:rPr>
                              <w:t xml:space="preserve">Unit 5 </w:t>
                            </w:r>
                            <w:proofErr w:type="spellStart"/>
                            <w:r w:rsidRPr="007261F2">
                              <w:rPr>
                                <w:rFonts w:cs="Arial"/>
                                <w:b/>
                                <w:color w:val="000000"/>
                                <w:sz w:val="24"/>
                                <w:szCs w:val="24"/>
                                <w:lang w:eastAsia="en-GB"/>
                              </w:rPr>
                              <w:t>Llys</w:t>
                            </w:r>
                            <w:proofErr w:type="spellEnd"/>
                            <w:r w:rsidRPr="007261F2">
                              <w:rPr>
                                <w:rFonts w:cs="Arial"/>
                                <w:b/>
                                <w:color w:val="000000"/>
                                <w:sz w:val="24"/>
                                <w:szCs w:val="24"/>
                                <w:lang w:eastAsia="en-GB"/>
                              </w:rPr>
                              <w:t xml:space="preserve"> Britannia, </w:t>
                            </w:r>
                            <w:proofErr w:type="spellStart"/>
                            <w:r w:rsidRPr="007261F2">
                              <w:rPr>
                                <w:rFonts w:cs="Arial"/>
                                <w:b/>
                                <w:color w:val="000000"/>
                                <w:sz w:val="24"/>
                                <w:szCs w:val="24"/>
                                <w:lang w:eastAsia="en-GB"/>
                              </w:rPr>
                              <w:t>Parc</w:t>
                            </w:r>
                            <w:proofErr w:type="spellEnd"/>
                            <w:r w:rsidRPr="007261F2">
                              <w:rPr>
                                <w:rFonts w:cs="Arial"/>
                                <w:b/>
                                <w:color w:val="000000"/>
                                <w:sz w:val="24"/>
                                <w:szCs w:val="24"/>
                                <w:lang w:eastAsia="en-GB"/>
                              </w:rPr>
                              <w:t xml:space="preserve"> </w:t>
                            </w:r>
                            <w:proofErr w:type="spellStart"/>
                            <w:r w:rsidRPr="007261F2">
                              <w:rPr>
                                <w:rFonts w:cs="Arial"/>
                                <w:b/>
                                <w:color w:val="000000"/>
                                <w:sz w:val="24"/>
                                <w:szCs w:val="24"/>
                                <w:lang w:eastAsia="en-GB"/>
                              </w:rPr>
                              <w:t>Menai</w:t>
                            </w:r>
                            <w:proofErr w:type="spellEnd"/>
                            <w:r w:rsidRPr="007261F2">
                              <w:rPr>
                                <w:rFonts w:cs="Arial"/>
                                <w:b/>
                                <w:color w:val="000000"/>
                                <w:sz w:val="24"/>
                                <w:szCs w:val="24"/>
                                <w:lang w:eastAsia="en-GB"/>
                              </w:rPr>
                              <w:t>, Bangor, LL57 4BN</w:t>
                            </w:r>
                          </w:p>
                          <w:p w14:paraId="4CCDA02A" w14:textId="77777777" w:rsidR="001F62F5" w:rsidRPr="007261F2" w:rsidRDefault="001F62F5" w:rsidP="00F857EC">
                            <w:pPr>
                              <w:spacing w:after="0" w:line="240" w:lineRule="auto"/>
                              <w:jc w:val="center"/>
                              <w:rPr>
                                <w:rStyle w:val="Hyperlink"/>
                                <w:rFonts w:cs="Arial"/>
                                <w:b/>
                                <w:sz w:val="24"/>
                                <w:szCs w:val="24"/>
                                <w:lang w:eastAsia="en-GB"/>
                              </w:rPr>
                            </w:pPr>
                            <w:r w:rsidRPr="007261F2">
                              <w:rPr>
                                <w:sz w:val="24"/>
                                <w:szCs w:val="24"/>
                              </w:rPr>
                              <w:sym w:font="Wingdings" w:char="F028"/>
                            </w:r>
                            <w:r w:rsidRPr="007261F2">
                              <w:rPr>
                                <w:sz w:val="24"/>
                                <w:szCs w:val="24"/>
                              </w:rPr>
                              <w:t xml:space="preserve"> 01286 685169 / 01286 685170:  </w:t>
                            </w:r>
                            <w:r w:rsidRPr="007261F2">
                              <w:rPr>
                                <w:rFonts w:cs="Arial"/>
                                <w:b/>
                                <w:color w:val="000000"/>
                                <w:sz w:val="24"/>
                                <w:szCs w:val="24"/>
                                <w:lang w:eastAsia="en-GB"/>
                              </w:rPr>
                              <w:t xml:space="preserve">E-mail: </w:t>
                            </w:r>
                            <w:hyperlink r:id="rId12" w:history="1">
                              <w:r w:rsidRPr="007261F2">
                                <w:rPr>
                                  <w:rStyle w:val="Hyperlink"/>
                                  <w:rFonts w:cs="Arial"/>
                                  <w:b/>
                                  <w:sz w:val="24"/>
                                  <w:szCs w:val="24"/>
                                  <w:lang w:eastAsia="en-GB"/>
                                </w:rPr>
                                <w:t>streetworks@nmwtra.org.uk</w:t>
                              </w:r>
                            </w:hyperlink>
                            <w:r w:rsidRPr="007261F2">
                              <w:rPr>
                                <w:rStyle w:val="Hyperlink"/>
                                <w:rFonts w:cs="Arial"/>
                                <w:b/>
                                <w:sz w:val="24"/>
                                <w:szCs w:val="24"/>
                                <w:lang w:eastAsia="en-GB"/>
                              </w:rPr>
                              <w:t xml:space="preserve">:  </w:t>
                            </w:r>
                          </w:p>
                          <w:p w14:paraId="078656A2" w14:textId="77777777" w:rsidR="001F62F5" w:rsidRPr="005D4243" w:rsidRDefault="001F62F5" w:rsidP="001F62F5">
                            <w:pPr>
                              <w:jc w:val="center"/>
                              <w:rPr>
                                <w:rStyle w:val="Hyperlink"/>
                                <w:rFonts w:ascii="Arial" w:hAnsi="Arial" w:cs="Arial"/>
                                <w:b/>
                                <w:sz w:val="24"/>
                                <w:szCs w:val="24"/>
                                <w:lang w:eastAsia="en-GB"/>
                              </w:rPr>
                            </w:pPr>
                          </w:p>
                          <w:p w14:paraId="47B6437E" w14:textId="77777777" w:rsidR="001F62F5" w:rsidRPr="005C7BB0" w:rsidRDefault="001F62F5" w:rsidP="001F62F5">
                            <w:pPr>
                              <w:jc w:val="center"/>
                              <w:rPr>
                                <w:rFonts w:ascii="Arial" w:hAnsi="Arial" w:cs="Arial"/>
                                <w:b/>
                                <w:color w:val="000000"/>
                                <w:sz w:val="24"/>
                                <w:szCs w:val="20"/>
                                <w:lang w:eastAsia="en-GB"/>
                              </w:rPr>
                            </w:pPr>
                          </w:p>
                          <w:p w14:paraId="36480CEB" w14:textId="77777777" w:rsidR="001F62F5" w:rsidRPr="0065642E" w:rsidRDefault="001F62F5" w:rsidP="001F62F5">
                            <w:pPr>
                              <w:jc w:val="center"/>
                              <w:rPr>
                                <w:b/>
                                <w:color w:val="000000"/>
                                <w:sz w:val="24"/>
                                <w:szCs w:val="20"/>
                                <w:lang w:eastAsia="en-GB"/>
                              </w:rPr>
                            </w:pPr>
                          </w:p>
                          <w:p w14:paraId="05246C8A" w14:textId="77777777" w:rsidR="001F62F5" w:rsidRDefault="001F62F5" w:rsidP="001F62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F7141" id="_x0000_t202" coordsize="21600,21600" o:spt="202" path="m,l,21600r21600,l21600,xe">
                <v:stroke joinstyle="miter"/>
                <v:path gradientshapeok="t" o:connecttype="rect"/>
              </v:shapetype>
              <v:shape id="Text Box 1" o:spid="_x0000_s1026" type="#_x0000_t202" style="position:absolute;margin-left:24.75pt;margin-top:13.2pt;width:545.95pt;height:5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" fillcolor="white [3201]" stroked="f" strokeweight=".5pt">
                <v:textbox>
                  <w:txbxContent>
                    <w:p w14:paraId="644C4AA3" w14:textId="77777777" w:rsidR="001F62F5" w:rsidRPr="007261F2" w:rsidRDefault="001F62F5" w:rsidP="00F857EC">
                      <w:pPr>
                        <w:tabs>
                          <w:tab w:val="center" w:pos="4513"/>
                          <w:tab w:val="right" w:pos="9026"/>
                        </w:tabs>
                        <w:spacing w:after="0" w:line="240" w:lineRule="auto"/>
                        <w:jc w:val="center"/>
                        <w:rPr>
                          <w:rFonts w:cs="Arial"/>
                          <w:b/>
                          <w:color w:val="FF0000"/>
                          <w:sz w:val="24"/>
                          <w:szCs w:val="24"/>
                        </w:rPr>
                      </w:pPr>
                      <w:r w:rsidRPr="007261F2">
                        <w:rPr>
                          <w:rFonts w:cs="Arial"/>
                          <w:b/>
                          <w:color w:val="FF0000"/>
                          <w:sz w:val="24"/>
                          <w:szCs w:val="24"/>
                        </w:rPr>
                        <w:t>Return to North and Mid Wales Trunk Road Agent</w:t>
                      </w:r>
                    </w:p>
                    <w:p w14:paraId="5DD844A0" w14:textId="77777777" w:rsidR="001F62F5" w:rsidRPr="007261F2" w:rsidRDefault="001F62F5" w:rsidP="00F857EC">
                      <w:pPr>
                        <w:spacing w:after="0" w:line="240" w:lineRule="auto"/>
                        <w:jc w:val="center"/>
                        <w:rPr>
                          <w:rFonts w:cs="Arial"/>
                          <w:b/>
                          <w:color w:val="000000"/>
                          <w:sz w:val="24"/>
                          <w:szCs w:val="24"/>
                          <w:lang w:eastAsia="en-GB"/>
                        </w:rPr>
                      </w:pPr>
                      <w:r w:rsidRPr="007261F2">
                        <w:rPr>
                          <w:rFonts w:cs="Arial"/>
                          <w:b/>
                          <w:color w:val="000000"/>
                          <w:sz w:val="24"/>
                          <w:szCs w:val="24"/>
                          <w:lang w:eastAsia="en-GB"/>
                        </w:rPr>
                        <w:t xml:space="preserve">Unit 5 </w:t>
                      </w:r>
                      <w:proofErr w:type="spellStart"/>
                      <w:r w:rsidRPr="007261F2">
                        <w:rPr>
                          <w:rFonts w:cs="Arial"/>
                          <w:b/>
                          <w:color w:val="000000"/>
                          <w:sz w:val="24"/>
                          <w:szCs w:val="24"/>
                          <w:lang w:eastAsia="en-GB"/>
                        </w:rPr>
                        <w:t>Llys</w:t>
                      </w:r>
                      <w:proofErr w:type="spellEnd"/>
                      <w:r w:rsidRPr="007261F2">
                        <w:rPr>
                          <w:rFonts w:cs="Arial"/>
                          <w:b/>
                          <w:color w:val="000000"/>
                          <w:sz w:val="24"/>
                          <w:szCs w:val="24"/>
                          <w:lang w:eastAsia="en-GB"/>
                        </w:rPr>
                        <w:t xml:space="preserve"> Britannia, </w:t>
                      </w:r>
                      <w:proofErr w:type="spellStart"/>
                      <w:r w:rsidRPr="007261F2">
                        <w:rPr>
                          <w:rFonts w:cs="Arial"/>
                          <w:b/>
                          <w:color w:val="000000"/>
                          <w:sz w:val="24"/>
                          <w:szCs w:val="24"/>
                          <w:lang w:eastAsia="en-GB"/>
                        </w:rPr>
                        <w:t>Parc</w:t>
                      </w:r>
                      <w:proofErr w:type="spellEnd"/>
                      <w:r w:rsidRPr="007261F2">
                        <w:rPr>
                          <w:rFonts w:cs="Arial"/>
                          <w:b/>
                          <w:color w:val="000000"/>
                          <w:sz w:val="24"/>
                          <w:szCs w:val="24"/>
                          <w:lang w:eastAsia="en-GB"/>
                        </w:rPr>
                        <w:t xml:space="preserve"> </w:t>
                      </w:r>
                      <w:proofErr w:type="spellStart"/>
                      <w:r w:rsidRPr="007261F2">
                        <w:rPr>
                          <w:rFonts w:cs="Arial"/>
                          <w:b/>
                          <w:color w:val="000000"/>
                          <w:sz w:val="24"/>
                          <w:szCs w:val="24"/>
                          <w:lang w:eastAsia="en-GB"/>
                        </w:rPr>
                        <w:t>Menai</w:t>
                      </w:r>
                      <w:proofErr w:type="spellEnd"/>
                      <w:r w:rsidRPr="007261F2">
                        <w:rPr>
                          <w:rFonts w:cs="Arial"/>
                          <w:b/>
                          <w:color w:val="000000"/>
                          <w:sz w:val="24"/>
                          <w:szCs w:val="24"/>
                          <w:lang w:eastAsia="en-GB"/>
                        </w:rPr>
                        <w:t>, Bangor, LL57 4BN</w:t>
                      </w:r>
                    </w:p>
                    <w:p w14:paraId="4CCDA02A" w14:textId="77777777" w:rsidR="001F62F5" w:rsidRPr="007261F2" w:rsidRDefault="001F62F5" w:rsidP="00F857EC">
                      <w:pPr>
                        <w:spacing w:after="0" w:line="240" w:lineRule="auto"/>
                        <w:jc w:val="center"/>
                        <w:rPr>
                          <w:rStyle w:val="Hyperlink"/>
                          <w:rFonts w:cs="Arial"/>
                          <w:b/>
                          <w:sz w:val="24"/>
                          <w:szCs w:val="24"/>
                          <w:lang w:eastAsia="en-GB"/>
                        </w:rPr>
                      </w:pPr>
                      <w:r w:rsidRPr="007261F2">
                        <w:rPr>
                          <w:sz w:val="24"/>
                          <w:szCs w:val="24"/>
                        </w:rPr>
                        <w:sym w:font="Wingdings" w:char="F028"/>
                      </w:r>
                      <w:r w:rsidRPr="007261F2">
                        <w:rPr>
                          <w:sz w:val="24"/>
                          <w:szCs w:val="24"/>
                        </w:rPr>
                        <w:t xml:space="preserve"> 01286 685169 / 01286 685170:  </w:t>
                      </w:r>
                      <w:r w:rsidRPr="007261F2">
                        <w:rPr>
                          <w:rFonts w:cs="Arial"/>
                          <w:b/>
                          <w:color w:val="000000"/>
                          <w:sz w:val="24"/>
                          <w:szCs w:val="24"/>
                          <w:lang w:eastAsia="en-GB"/>
                        </w:rPr>
                        <w:t xml:space="preserve">E-mail: </w:t>
                      </w:r>
                      <w:hyperlink r:id="rId13" w:history="1">
                        <w:r w:rsidRPr="007261F2">
                          <w:rPr>
                            <w:rStyle w:val="Hyperlink"/>
                            <w:rFonts w:cs="Arial"/>
                            <w:b/>
                            <w:sz w:val="24"/>
                            <w:szCs w:val="24"/>
                            <w:lang w:eastAsia="en-GB"/>
                          </w:rPr>
                          <w:t>streetworks@nmwtra.org.uk</w:t>
                        </w:r>
                      </w:hyperlink>
                      <w:r w:rsidRPr="007261F2">
                        <w:rPr>
                          <w:rStyle w:val="Hyperlink"/>
                          <w:rFonts w:cs="Arial"/>
                          <w:b/>
                          <w:sz w:val="24"/>
                          <w:szCs w:val="24"/>
                          <w:lang w:eastAsia="en-GB"/>
                        </w:rPr>
                        <w:t xml:space="preserve">:  </w:t>
                      </w:r>
                    </w:p>
                    <w:p w14:paraId="078656A2" w14:textId="77777777" w:rsidR="001F62F5" w:rsidRPr="005D4243" w:rsidRDefault="001F62F5" w:rsidP="001F62F5">
                      <w:pPr>
                        <w:jc w:val="center"/>
                        <w:rPr>
                          <w:rStyle w:val="Hyperlink"/>
                          <w:rFonts w:ascii="Arial" w:hAnsi="Arial" w:cs="Arial"/>
                          <w:b/>
                          <w:sz w:val="24"/>
                          <w:szCs w:val="24"/>
                          <w:lang w:eastAsia="en-GB"/>
                        </w:rPr>
                      </w:pPr>
                    </w:p>
                    <w:p w14:paraId="47B6437E" w14:textId="77777777" w:rsidR="001F62F5" w:rsidRPr="005C7BB0" w:rsidRDefault="001F62F5" w:rsidP="001F62F5">
                      <w:pPr>
                        <w:jc w:val="center"/>
                        <w:rPr>
                          <w:rFonts w:ascii="Arial" w:hAnsi="Arial" w:cs="Arial"/>
                          <w:b/>
                          <w:color w:val="000000"/>
                          <w:sz w:val="24"/>
                          <w:szCs w:val="20"/>
                          <w:lang w:eastAsia="en-GB"/>
                        </w:rPr>
                      </w:pPr>
                    </w:p>
                    <w:p w14:paraId="36480CEB" w14:textId="77777777" w:rsidR="001F62F5" w:rsidRPr="0065642E" w:rsidRDefault="001F62F5" w:rsidP="001F62F5">
                      <w:pPr>
                        <w:jc w:val="center"/>
                        <w:rPr>
                          <w:b/>
                          <w:color w:val="000000"/>
                          <w:sz w:val="24"/>
                          <w:szCs w:val="20"/>
                          <w:lang w:eastAsia="en-GB"/>
                        </w:rPr>
                      </w:pPr>
                    </w:p>
                    <w:p w14:paraId="05246C8A" w14:textId="77777777" w:rsidR="001F62F5" w:rsidRDefault="001F62F5" w:rsidP="001F62F5"/>
                  </w:txbxContent>
                </v:textbox>
                <w10:wrap anchorx="page"/>
              </v:shape>
            </w:pict>
          </mc:Fallback>
        </mc:AlternateContent>
      </w:r>
    </w:p>
    <w:p w14:paraId="42678F93" w14:textId="51A6A93F" w:rsidR="002642C1" w:rsidRDefault="002642C1" w:rsidP="00FF2DA0">
      <w:pPr>
        <w:spacing w:after="0" w:line="240" w:lineRule="auto"/>
        <w:rPr>
          <w:rFonts w:cs="Arial"/>
        </w:rPr>
      </w:pPr>
    </w:p>
    <w:p w14:paraId="42678F96" w14:textId="40D1A7FB" w:rsidR="002642C1" w:rsidRDefault="002642C1" w:rsidP="00F857EC">
      <w:pPr>
        <w:jc w:val="center"/>
      </w:pPr>
      <w:r>
        <w:rPr>
          <w:b/>
          <w:sz w:val="28"/>
          <w:szCs w:val="32"/>
        </w:rPr>
        <w:t>NOTES FOR GUIDANCE</w:t>
      </w:r>
    </w:p>
    <w:p w14:paraId="42678F97" w14:textId="77777777" w:rsidR="0070533B" w:rsidRDefault="0070533B" w:rsidP="001E77AA">
      <w:pPr>
        <w:spacing w:after="0" w:line="240" w:lineRule="auto"/>
        <w:jc w:val="both"/>
        <w:rPr>
          <w:rFonts w:cs="Arial"/>
        </w:rPr>
      </w:pPr>
    </w:p>
    <w:p w14:paraId="42678F98" w14:textId="77777777" w:rsidR="00EB287A" w:rsidRDefault="00B950F1" w:rsidP="001E77AA">
      <w:pPr>
        <w:pStyle w:val="Style1"/>
        <w:numPr>
          <w:ilvl w:val="0"/>
          <w:numId w:val="8"/>
        </w:numPr>
        <w:ind w:left="714" w:hanging="357"/>
        <w:jc w:val="both"/>
        <w:rPr>
          <w:rFonts w:asciiTheme="minorHAnsi" w:hAnsiTheme="minorHAnsi"/>
          <w:sz w:val="24"/>
          <w:szCs w:val="24"/>
        </w:rPr>
      </w:pPr>
      <w:r w:rsidRPr="00B950F1">
        <w:rPr>
          <w:rFonts w:asciiTheme="minorHAnsi" w:hAnsiTheme="minorHAnsi"/>
          <w:sz w:val="24"/>
          <w:szCs w:val="24"/>
        </w:rPr>
        <w:t xml:space="preserve">As required by </w:t>
      </w:r>
      <w:r w:rsidRPr="00B950F1">
        <w:rPr>
          <w:rFonts w:asciiTheme="minorHAnsi" w:hAnsiTheme="minorHAnsi"/>
          <w:i/>
          <w:sz w:val="24"/>
          <w:szCs w:val="24"/>
        </w:rPr>
        <w:t>The Traffic Signs Regulat</w:t>
      </w:r>
      <w:r w:rsidR="00C722B5">
        <w:rPr>
          <w:rFonts w:asciiTheme="minorHAnsi" w:hAnsiTheme="minorHAnsi"/>
          <w:i/>
          <w:sz w:val="24"/>
          <w:szCs w:val="24"/>
        </w:rPr>
        <w:t>ions and General Directions 2016 No. 3</w:t>
      </w:r>
      <w:r w:rsidR="00AF513E">
        <w:rPr>
          <w:rFonts w:asciiTheme="minorHAnsi" w:hAnsiTheme="minorHAnsi"/>
          <w:i/>
          <w:sz w:val="24"/>
          <w:szCs w:val="24"/>
        </w:rPr>
        <w:t>62</w:t>
      </w:r>
      <w:r w:rsidRPr="00B950F1">
        <w:rPr>
          <w:rFonts w:asciiTheme="minorHAnsi" w:hAnsiTheme="minorHAnsi"/>
          <w:sz w:val="24"/>
          <w:szCs w:val="24"/>
        </w:rPr>
        <w:t xml:space="preserve">, and the </w:t>
      </w:r>
      <w:r w:rsidRPr="00B950F1">
        <w:rPr>
          <w:rFonts w:asciiTheme="minorHAnsi" w:hAnsiTheme="minorHAnsi"/>
          <w:i/>
          <w:sz w:val="24"/>
          <w:szCs w:val="24"/>
        </w:rPr>
        <w:t>New Roads and Street Works Act 1991</w:t>
      </w:r>
      <w:r w:rsidR="00645663">
        <w:rPr>
          <w:rFonts w:asciiTheme="minorHAnsi" w:hAnsiTheme="minorHAnsi"/>
          <w:sz w:val="24"/>
          <w:szCs w:val="24"/>
        </w:rPr>
        <w:t>, the North</w:t>
      </w:r>
      <w:r w:rsidR="00081545">
        <w:rPr>
          <w:rFonts w:asciiTheme="minorHAnsi" w:hAnsiTheme="minorHAnsi"/>
          <w:sz w:val="24"/>
          <w:szCs w:val="24"/>
        </w:rPr>
        <w:t xml:space="preserve"> and Mid Wales Trunk Road Agen</w:t>
      </w:r>
      <w:r w:rsidR="00B649C9">
        <w:rPr>
          <w:rFonts w:asciiTheme="minorHAnsi" w:hAnsiTheme="minorHAnsi"/>
          <w:sz w:val="24"/>
          <w:szCs w:val="24"/>
        </w:rPr>
        <w:t>t</w:t>
      </w:r>
      <w:r w:rsidR="00E95D78">
        <w:rPr>
          <w:rFonts w:asciiTheme="minorHAnsi" w:hAnsiTheme="minorHAnsi"/>
          <w:sz w:val="24"/>
          <w:szCs w:val="24"/>
        </w:rPr>
        <w:t xml:space="preserve"> shall </w:t>
      </w:r>
      <w:r w:rsidR="00AF513E">
        <w:rPr>
          <w:rFonts w:asciiTheme="minorHAnsi" w:hAnsiTheme="minorHAnsi"/>
          <w:sz w:val="24"/>
          <w:szCs w:val="24"/>
        </w:rPr>
        <w:t>give written permission</w:t>
      </w:r>
      <w:r w:rsidRPr="00B950F1">
        <w:rPr>
          <w:rFonts w:asciiTheme="minorHAnsi" w:hAnsiTheme="minorHAnsi"/>
          <w:sz w:val="24"/>
          <w:szCs w:val="24"/>
        </w:rPr>
        <w:t xml:space="preserve"> whenever Portable Traffic Signal Control is to be used </w:t>
      </w:r>
      <w:r w:rsidR="00645663">
        <w:rPr>
          <w:rFonts w:asciiTheme="minorHAnsi" w:hAnsiTheme="minorHAnsi"/>
          <w:sz w:val="24"/>
          <w:szCs w:val="24"/>
        </w:rPr>
        <w:t>on the Trunk Road</w:t>
      </w:r>
      <w:r w:rsidRPr="00B950F1">
        <w:rPr>
          <w:rFonts w:asciiTheme="minorHAnsi" w:hAnsiTheme="minorHAnsi"/>
          <w:sz w:val="24"/>
          <w:szCs w:val="24"/>
        </w:rPr>
        <w:t>.</w:t>
      </w:r>
    </w:p>
    <w:p w14:paraId="42678F99" w14:textId="77777777" w:rsidR="002642C1" w:rsidRPr="00B950F1" w:rsidRDefault="002642C1" w:rsidP="001E77AA">
      <w:pPr>
        <w:pStyle w:val="Style1"/>
        <w:ind w:left="714" w:firstLine="0"/>
        <w:jc w:val="both"/>
        <w:rPr>
          <w:rFonts w:asciiTheme="minorHAnsi" w:hAnsiTheme="minorHAnsi"/>
          <w:sz w:val="24"/>
          <w:szCs w:val="24"/>
        </w:rPr>
      </w:pPr>
    </w:p>
    <w:p w14:paraId="42678F9A" w14:textId="77777777" w:rsidR="00081545" w:rsidRPr="00081545" w:rsidRDefault="00B950F1" w:rsidP="001E77AA">
      <w:pPr>
        <w:pStyle w:val="Style1"/>
        <w:numPr>
          <w:ilvl w:val="0"/>
          <w:numId w:val="8"/>
        </w:numPr>
        <w:ind w:left="714" w:hanging="357"/>
        <w:jc w:val="both"/>
        <w:rPr>
          <w:rFonts w:asciiTheme="minorHAnsi" w:hAnsiTheme="minorHAnsi"/>
          <w:sz w:val="24"/>
          <w:szCs w:val="24"/>
          <w:lang w:val="cy-GB"/>
        </w:rPr>
      </w:pPr>
      <w:r w:rsidRPr="00B950F1">
        <w:rPr>
          <w:rFonts w:asciiTheme="minorHAnsi" w:hAnsiTheme="minorHAnsi"/>
          <w:sz w:val="24"/>
          <w:szCs w:val="24"/>
        </w:rPr>
        <w:t xml:space="preserve">Where Portable Traffic Signal Control is to be used at a site which contains a </w:t>
      </w:r>
      <w:r w:rsidRPr="00B950F1">
        <w:rPr>
          <w:rFonts w:asciiTheme="minorHAnsi" w:hAnsiTheme="minorHAnsi"/>
          <w:b/>
          <w:sz w:val="24"/>
          <w:szCs w:val="24"/>
        </w:rPr>
        <w:t>junction</w:t>
      </w:r>
      <w:r w:rsidRPr="00B950F1">
        <w:rPr>
          <w:rFonts w:asciiTheme="minorHAnsi" w:hAnsiTheme="minorHAnsi"/>
          <w:sz w:val="24"/>
          <w:szCs w:val="24"/>
        </w:rPr>
        <w:t xml:space="preserve">, it is a </w:t>
      </w:r>
      <w:r w:rsidRPr="00B950F1">
        <w:rPr>
          <w:rFonts w:asciiTheme="minorHAnsi" w:hAnsiTheme="minorHAnsi"/>
          <w:b/>
          <w:sz w:val="24"/>
          <w:szCs w:val="24"/>
        </w:rPr>
        <w:t>statutory requirement</w:t>
      </w:r>
      <w:r w:rsidRPr="00B950F1">
        <w:rPr>
          <w:rFonts w:asciiTheme="minorHAnsi" w:hAnsiTheme="minorHAnsi"/>
          <w:sz w:val="24"/>
          <w:szCs w:val="24"/>
        </w:rPr>
        <w:t xml:space="preserve"> for the </w:t>
      </w:r>
      <w:r w:rsidR="00B649C9">
        <w:rPr>
          <w:rFonts w:asciiTheme="minorHAnsi" w:hAnsiTheme="minorHAnsi"/>
          <w:sz w:val="24"/>
          <w:szCs w:val="24"/>
        </w:rPr>
        <w:t>Trunk Road Agent</w:t>
      </w:r>
      <w:r w:rsidR="00645663">
        <w:rPr>
          <w:rFonts w:asciiTheme="minorHAnsi" w:hAnsiTheme="minorHAnsi"/>
          <w:sz w:val="24"/>
          <w:szCs w:val="24"/>
        </w:rPr>
        <w:t xml:space="preserve"> </w:t>
      </w:r>
      <w:r w:rsidR="00AF513E">
        <w:rPr>
          <w:rFonts w:asciiTheme="minorHAnsi" w:hAnsiTheme="minorHAnsi"/>
          <w:sz w:val="24"/>
          <w:szCs w:val="24"/>
        </w:rPr>
        <w:t>to provide</w:t>
      </w:r>
      <w:r w:rsidRPr="00B950F1">
        <w:rPr>
          <w:rFonts w:asciiTheme="minorHAnsi" w:hAnsiTheme="minorHAnsi"/>
          <w:sz w:val="24"/>
          <w:szCs w:val="24"/>
        </w:rPr>
        <w:t xml:space="preserve"> a </w:t>
      </w:r>
      <w:r w:rsidRPr="00B950F1">
        <w:rPr>
          <w:rFonts w:asciiTheme="minorHAnsi" w:hAnsiTheme="minorHAnsi"/>
          <w:b/>
          <w:sz w:val="24"/>
          <w:szCs w:val="24"/>
        </w:rPr>
        <w:t>written</w:t>
      </w:r>
      <w:r w:rsidR="00AF513E">
        <w:rPr>
          <w:rFonts w:asciiTheme="minorHAnsi" w:hAnsiTheme="minorHAnsi"/>
          <w:b/>
          <w:sz w:val="24"/>
          <w:szCs w:val="24"/>
        </w:rPr>
        <w:t xml:space="preserve"> permission which shall include express</w:t>
      </w:r>
      <w:r w:rsidRPr="00B950F1">
        <w:rPr>
          <w:rFonts w:asciiTheme="minorHAnsi" w:hAnsiTheme="minorHAnsi"/>
          <w:b/>
          <w:sz w:val="24"/>
          <w:szCs w:val="24"/>
        </w:rPr>
        <w:t xml:space="preserve"> site approval</w:t>
      </w:r>
      <w:r w:rsidRPr="00B950F1">
        <w:rPr>
          <w:rFonts w:asciiTheme="minorHAnsi" w:hAnsiTheme="minorHAnsi"/>
          <w:sz w:val="24"/>
          <w:szCs w:val="24"/>
        </w:rPr>
        <w:t xml:space="preserve"> for their operation </w:t>
      </w:r>
      <w:r w:rsidRPr="00B950F1">
        <w:rPr>
          <w:rFonts w:asciiTheme="minorHAnsi" w:hAnsiTheme="minorHAnsi"/>
          <w:b/>
          <w:sz w:val="24"/>
          <w:szCs w:val="24"/>
        </w:rPr>
        <w:t>prior to commencement of use</w:t>
      </w:r>
      <w:r w:rsidRPr="00B950F1">
        <w:rPr>
          <w:rFonts w:asciiTheme="minorHAnsi" w:hAnsiTheme="minorHAnsi"/>
          <w:sz w:val="24"/>
          <w:szCs w:val="24"/>
        </w:rPr>
        <w:t>.</w:t>
      </w:r>
    </w:p>
    <w:p w14:paraId="42678F9B" w14:textId="77777777" w:rsidR="00081545" w:rsidRPr="00081545" w:rsidRDefault="00081545" w:rsidP="001E77AA">
      <w:pPr>
        <w:pStyle w:val="Style1"/>
        <w:ind w:left="0" w:firstLine="0"/>
        <w:jc w:val="both"/>
        <w:rPr>
          <w:rFonts w:asciiTheme="minorHAnsi" w:hAnsiTheme="minorHAnsi"/>
          <w:sz w:val="24"/>
          <w:szCs w:val="24"/>
          <w:lang w:val="cy-GB"/>
        </w:rPr>
      </w:pPr>
    </w:p>
    <w:p w14:paraId="42678F9C" w14:textId="77777777" w:rsidR="00FA664D" w:rsidRDefault="00081545" w:rsidP="001E77AA">
      <w:pPr>
        <w:pStyle w:val="Style1"/>
        <w:numPr>
          <w:ilvl w:val="0"/>
          <w:numId w:val="8"/>
        </w:numPr>
        <w:jc w:val="both"/>
        <w:rPr>
          <w:rFonts w:asciiTheme="minorHAnsi" w:hAnsiTheme="minorHAnsi"/>
          <w:sz w:val="24"/>
          <w:szCs w:val="24"/>
        </w:rPr>
      </w:pPr>
      <w:r w:rsidRPr="00B950F1">
        <w:rPr>
          <w:rFonts w:asciiTheme="minorHAnsi" w:hAnsiTheme="minorHAnsi"/>
          <w:sz w:val="24"/>
          <w:szCs w:val="24"/>
        </w:rPr>
        <w:t xml:space="preserve">Applications for the use of multiphase portable traffic signals on </w:t>
      </w:r>
      <w:r w:rsidRPr="00B950F1">
        <w:rPr>
          <w:rFonts w:asciiTheme="minorHAnsi" w:hAnsiTheme="minorHAnsi"/>
          <w:b/>
          <w:sz w:val="24"/>
          <w:szCs w:val="24"/>
        </w:rPr>
        <w:t>Trunk Roads</w:t>
      </w:r>
      <w:r w:rsidRPr="00B950F1">
        <w:rPr>
          <w:rFonts w:asciiTheme="minorHAnsi" w:hAnsiTheme="minorHAnsi"/>
          <w:sz w:val="24"/>
          <w:szCs w:val="24"/>
        </w:rPr>
        <w:t xml:space="preserve"> must be approved and authorised by the Welsh Government.</w:t>
      </w:r>
    </w:p>
    <w:p w14:paraId="42678F9D" w14:textId="77777777" w:rsidR="00FA664D" w:rsidRPr="00FA664D" w:rsidRDefault="00FA664D" w:rsidP="001E77AA">
      <w:pPr>
        <w:pStyle w:val="Style1"/>
        <w:ind w:left="0" w:firstLine="0"/>
        <w:jc w:val="both"/>
        <w:rPr>
          <w:rFonts w:asciiTheme="minorHAnsi" w:hAnsiTheme="minorHAnsi"/>
          <w:sz w:val="24"/>
          <w:szCs w:val="24"/>
        </w:rPr>
      </w:pPr>
    </w:p>
    <w:p w14:paraId="42678F9E" w14:textId="77777777" w:rsidR="00FA664D" w:rsidRPr="00F454EA" w:rsidRDefault="00FA664D" w:rsidP="001E77AA">
      <w:pPr>
        <w:pStyle w:val="Style1"/>
        <w:numPr>
          <w:ilvl w:val="0"/>
          <w:numId w:val="8"/>
        </w:numPr>
        <w:jc w:val="both"/>
        <w:rPr>
          <w:rFonts w:asciiTheme="minorHAnsi" w:hAnsiTheme="minorHAnsi"/>
          <w:color w:val="FF0000"/>
          <w:sz w:val="24"/>
          <w:szCs w:val="24"/>
          <w:lang w:val="cy-GB"/>
        </w:rPr>
      </w:pPr>
      <w:r w:rsidRPr="00F454EA">
        <w:rPr>
          <w:rFonts w:asciiTheme="minorHAnsi" w:hAnsiTheme="minorHAnsi"/>
          <w:color w:val="FF0000"/>
          <w:sz w:val="24"/>
          <w:szCs w:val="24"/>
        </w:rPr>
        <w:t>For authorisation of multiphase signals on Trunk Roads, a minimum of one month should be allowed for processing.</w:t>
      </w:r>
    </w:p>
    <w:p w14:paraId="42678F9F" w14:textId="77777777" w:rsidR="00081545" w:rsidRPr="00081545" w:rsidRDefault="00081545" w:rsidP="001E77AA">
      <w:pPr>
        <w:pStyle w:val="Style1"/>
        <w:ind w:left="0" w:firstLine="0"/>
        <w:jc w:val="both"/>
        <w:rPr>
          <w:rFonts w:asciiTheme="minorHAnsi" w:hAnsiTheme="minorHAnsi"/>
          <w:sz w:val="24"/>
          <w:szCs w:val="24"/>
          <w:lang w:val="cy-GB"/>
        </w:rPr>
      </w:pPr>
    </w:p>
    <w:p w14:paraId="42678FA0" w14:textId="3824A054" w:rsidR="00081545" w:rsidRPr="00081545" w:rsidRDefault="00081545" w:rsidP="001E77AA">
      <w:pPr>
        <w:pStyle w:val="Style1"/>
        <w:numPr>
          <w:ilvl w:val="0"/>
          <w:numId w:val="8"/>
        </w:numPr>
        <w:jc w:val="both"/>
        <w:rPr>
          <w:rFonts w:asciiTheme="minorHAnsi" w:hAnsiTheme="minorHAnsi"/>
          <w:sz w:val="24"/>
          <w:szCs w:val="24"/>
          <w:lang w:val="cy-GB"/>
        </w:rPr>
      </w:pPr>
      <w:r w:rsidRPr="00B950F1">
        <w:rPr>
          <w:rFonts w:asciiTheme="minorHAnsi" w:hAnsiTheme="minorHAnsi"/>
          <w:sz w:val="24"/>
          <w:szCs w:val="24"/>
        </w:rPr>
        <w:t>Where the location contains a junction, the application must be accompanied by</w:t>
      </w:r>
      <w:r w:rsidR="00F454EA">
        <w:rPr>
          <w:rFonts w:asciiTheme="minorHAnsi" w:hAnsiTheme="minorHAnsi"/>
          <w:sz w:val="24"/>
          <w:szCs w:val="24"/>
        </w:rPr>
        <w:t xml:space="preserve"> </w:t>
      </w:r>
      <w:proofErr w:type="gramStart"/>
      <w:r w:rsidR="00F454EA">
        <w:rPr>
          <w:rFonts w:asciiTheme="minorHAnsi" w:hAnsiTheme="minorHAnsi"/>
          <w:sz w:val="24"/>
          <w:szCs w:val="24"/>
        </w:rPr>
        <w:t xml:space="preserve">a </w:t>
      </w:r>
      <w:r w:rsidR="00F454EA">
        <w:rPr>
          <w:rFonts w:asciiTheme="minorHAnsi" w:hAnsiTheme="minorHAnsi"/>
          <w:b/>
          <w:sz w:val="24"/>
          <w:szCs w:val="24"/>
        </w:rPr>
        <w:t xml:space="preserve"> copy</w:t>
      </w:r>
      <w:proofErr w:type="gramEnd"/>
      <w:r w:rsidRPr="00B950F1">
        <w:rPr>
          <w:rFonts w:asciiTheme="minorHAnsi" w:hAnsiTheme="minorHAnsi"/>
          <w:b/>
          <w:sz w:val="24"/>
          <w:szCs w:val="24"/>
        </w:rPr>
        <w:t xml:space="preserve"> </w:t>
      </w:r>
      <w:r w:rsidRPr="00B950F1">
        <w:rPr>
          <w:rFonts w:asciiTheme="minorHAnsi" w:hAnsiTheme="minorHAnsi"/>
          <w:sz w:val="24"/>
          <w:szCs w:val="24"/>
        </w:rPr>
        <w:t xml:space="preserve">of a plan showing the positions of the signal heads, together with </w:t>
      </w:r>
      <w:r>
        <w:rPr>
          <w:rFonts w:asciiTheme="minorHAnsi" w:hAnsiTheme="minorHAnsi"/>
          <w:sz w:val="24"/>
          <w:szCs w:val="24"/>
        </w:rPr>
        <w:t>details of the proposed timings.</w:t>
      </w:r>
    </w:p>
    <w:p w14:paraId="42678FA1" w14:textId="77777777" w:rsidR="002642C1" w:rsidRPr="00B950F1" w:rsidRDefault="002642C1" w:rsidP="001E77AA">
      <w:pPr>
        <w:pStyle w:val="Style1"/>
        <w:ind w:left="0" w:firstLine="0"/>
        <w:jc w:val="both"/>
        <w:rPr>
          <w:rFonts w:asciiTheme="minorHAnsi" w:hAnsiTheme="minorHAnsi"/>
          <w:sz w:val="24"/>
          <w:szCs w:val="24"/>
        </w:rPr>
      </w:pPr>
    </w:p>
    <w:p w14:paraId="42678FA2" w14:textId="77777777" w:rsidR="00B950F1" w:rsidRDefault="00B950F1" w:rsidP="001E77AA">
      <w:pPr>
        <w:pStyle w:val="Style1"/>
        <w:numPr>
          <w:ilvl w:val="0"/>
          <w:numId w:val="8"/>
        </w:numPr>
        <w:ind w:left="714" w:hanging="357"/>
        <w:jc w:val="both"/>
        <w:rPr>
          <w:rFonts w:asciiTheme="minorHAnsi" w:hAnsiTheme="minorHAnsi"/>
          <w:sz w:val="24"/>
          <w:szCs w:val="24"/>
        </w:rPr>
      </w:pPr>
      <w:r w:rsidRPr="00B950F1">
        <w:rPr>
          <w:rFonts w:asciiTheme="minorHAnsi" w:hAnsiTheme="minorHAnsi"/>
          <w:sz w:val="24"/>
          <w:szCs w:val="24"/>
        </w:rPr>
        <w:t xml:space="preserve">For authorisation of </w:t>
      </w:r>
      <w:r w:rsidR="00B4422B">
        <w:rPr>
          <w:rFonts w:asciiTheme="minorHAnsi" w:hAnsiTheme="minorHAnsi"/>
          <w:sz w:val="24"/>
          <w:szCs w:val="24"/>
        </w:rPr>
        <w:t>traffic light</w:t>
      </w:r>
      <w:r w:rsidR="00FA664D">
        <w:rPr>
          <w:rFonts w:asciiTheme="minorHAnsi" w:hAnsiTheme="minorHAnsi"/>
          <w:sz w:val="24"/>
          <w:szCs w:val="24"/>
        </w:rPr>
        <w:t>s</w:t>
      </w:r>
      <w:r w:rsidR="00B4422B">
        <w:rPr>
          <w:rFonts w:asciiTheme="minorHAnsi" w:hAnsiTheme="minorHAnsi"/>
          <w:sz w:val="24"/>
          <w:szCs w:val="24"/>
        </w:rPr>
        <w:t xml:space="preserve"> or </w:t>
      </w:r>
      <w:r w:rsidRPr="00B950F1">
        <w:rPr>
          <w:rFonts w:asciiTheme="minorHAnsi" w:hAnsiTheme="minorHAnsi"/>
          <w:sz w:val="24"/>
          <w:szCs w:val="24"/>
        </w:rPr>
        <w:t>multiphase signals on County Roads,</w:t>
      </w:r>
      <w:r w:rsidR="00645663">
        <w:rPr>
          <w:rFonts w:asciiTheme="minorHAnsi" w:hAnsiTheme="minorHAnsi"/>
          <w:sz w:val="24"/>
          <w:szCs w:val="24"/>
        </w:rPr>
        <w:t xml:space="preserve"> please contact the</w:t>
      </w:r>
      <w:r w:rsidR="0074351F">
        <w:rPr>
          <w:rFonts w:asciiTheme="minorHAnsi" w:hAnsiTheme="minorHAnsi"/>
          <w:sz w:val="24"/>
          <w:szCs w:val="24"/>
        </w:rPr>
        <w:t xml:space="preserve"> local</w:t>
      </w:r>
      <w:r w:rsidR="00645663">
        <w:rPr>
          <w:rFonts w:asciiTheme="minorHAnsi" w:hAnsiTheme="minorHAnsi"/>
          <w:sz w:val="24"/>
          <w:szCs w:val="24"/>
        </w:rPr>
        <w:t xml:space="preserve"> Highway Authority. </w:t>
      </w:r>
    </w:p>
    <w:p w14:paraId="42678FA3" w14:textId="77777777" w:rsidR="002642C1" w:rsidRPr="00B950F1" w:rsidRDefault="002642C1" w:rsidP="001E77AA">
      <w:pPr>
        <w:pStyle w:val="Style1"/>
        <w:ind w:left="0" w:firstLine="0"/>
        <w:jc w:val="both"/>
        <w:rPr>
          <w:rFonts w:asciiTheme="minorHAnsi" w:hAnsiTheme="minorHAnsi"/>
          <w:sz w:val="24"/>
          <w:szCs w:val="24"/>
          <w:lang w:val="cy-GB"/>
        </w:rPr>
      </w:pPr>
    </w:p>
    <w:p w14:paraId="42678FA4" w14:textId="77777777" w:rsidR="00B950F1" w:rsidRPr="002642C1" w:rsidRDefault="00B950F1" w:rsidP="001E77AA">
      <w:pPr>
        <w:pStyle w:val="Style1"/>
        <w:numPr>
          <w:ilvl w:val="0"/>
          <w:numId w:val="8"/>
        </w:numPr>
        <w:ind w:left="714" w:hanging="357"/>
        <w:jc w:val="both"/>
        <w:rPr>
          <w:rFonts w:asciiTheme="minorHAnsi" w:hAnsiTheme="minorHAnsi"/>
          <w:sz w:val="24"/>
          <w:szCs w:val="24"/>
          <w:lang w:val="cy-GB"/>
        </w:rPr>
      </w:pPr>
      <w:r w:rsidRPr="00B950F1">
        <w:rPr>
          <w:rFonts w:asciiTheme="minorHAnsi" w:hAnsiTheme="minorHAnsi"/>
          <w:sz w:val="24"/>
          <w:szCs w:val="24"/>
        </w:rPr>
        <w:t xml:space="preserve">The provision, operation and maintenance of all signals, lights, guards and fencing for the safety and protection of street and road works, workers and members of the public will be in accordance with the </w:t>
      </w:r>
      <w:r w:rsidRPr="00B950F1">
        <w:rPr>
          <w:rFonts w:asciiTheme="minorHAnsi" w:hAnsiTheme="minorHAnsi"/>
          <w:i/>
          <w:sz w:val="24"/>
          <w:szCs w:val="24"/>
        </w:rPr>
        <w:t>Traffic Signs Manual, Chapter 8, Safety at Street Works and</w:t>
      </w:r>
      <w:r w:rsidRPr="00B950F1">
        <w:rPr>
          <w:rFonts w:asciiTheme="minorHAnsi" w:hAnsiTheme="minorHAnsi"/>
          <w:sz w:val="24"/>
          <w:szCs w:val="24"/>
        </w:rPr>
        <w:t xml:space="preserve"> </w:t>
      </w:r>
      <w:r w:rsidRPr="00B950F1">
        <w:rPr>
          <w:rFonts w:asciiTheme="minorHAnsi" w:hAnsiTheme="minorHAnsi"/>
          <w:i/>
          <w:sz w:val="24"/>
          <w:szCs w:val="24"/>
        </w:rPr>
        <w:t>Road Works, A Code of Practice</w:t>
      </w:r>
      <w:r w:rsidRPr="00B950F1">
        <w:rPr>
          <w:rFonts w:asciiTheme="minorHAnsi" w:hAnsiTheme="minorHAnsi"/>
          <w:sz w:val="24"/>
          <w:szCs w:val="24"/>
        </w:rPr>
        <w:t>, appropriate technical directives and advice notes issued by the Highway Authority, Department of Transport and The Welsh Government.</w:t>
      </w:r>
    </w:p>
    <w:p w14:paraId="42678FA5" w14:textId="77777777" w:rsidR="002642C1" w:rsidRPr="00B950F1" w:rsidRDefault="002642C1" w:rsidP="001E77AA">
      <w:pPr>
        <w:pStyle w:val="Style1"/>
        <w:ind w:left="0" w:firstLine="0"/>
        <w:jc w:val="both"/>
        <w:rPr>
          <w:rFonts w:asciiTheme="minorHAnsi" w:hAnsiTheme="minorHAnsi"/>
          <w:sz w:val="24"/>
          <w:szCs w:val="24"/>
          <w:lang w:val="cy-GB"/>
        </w:rPr>
      </w:pPr>
    </w:p>
    <w:p w14:paraId="42678FA6" w14:textId="77777777" w:rsidR="00B950F1" w:rsidRDefault="00B950F1" w:rsidP="001E77AA">
      <w:pPr>
        <w:pStyle w:val="Style1"/>
        <w:numPr>
          <w:ilvl w:val="0"/>
          <w:numId w:val="8"/>
        </w:numPr>
        <w:ind w:left="714" w:hanging="357"/>
        <w:jc w:val="both"/>
        <w:rPr>
          <w:rFonts w:asciiTheme="minorHAnsi" w:hAnsiTheme="minorHAnsi"/>
          <w:sz w:val="24"/>
          <w:szCs w:val="24"/>
        </w:rPr>
      </w:pPr>
      <w:r w:rsidRPr="00B649C9">
        <w:rPr>
          <w:rFonts w:asciiTheme="minorHAnsi" w:hAnsiTheme="minorHAnsi"/>
          <w:sz w:val="24"/>
          <w:szCs w:val="24"/>
        </w:rPr>
        <w:t>All applications and notifications for the use of Portable Traffic Signals mu</w:t>
      </w:r>
      <w:r w:rsidR="00B4422B" w:rsidRPr="00B649C9">
        <w:rPr>
          <w:rFonts w:asciiTheme="minorHAnsi" w:hAnsiTheme="minorHAnsi"/>
          <w:sz w:val="24"/>
          <w:szCs w:val="24"/>
        </w:rPr>
        <w:t xml:space="preserve">st be e-mailed or </w:t>
      </w:r>
      <w:r w:rsidR="008B3F17" w:rsidRPr="00B649C9">
        <w:rPr>
          <w:rFonts w:asciiTheme="minorHAnsi" w:hAnsiTheme="minorHAnsi"/>
          <w:sz w:val="24"/>
          <w:szCs w:val="24"/>
        </w:rPr>
        <w:t xml:space="preserve">posted </w:t>
      </w:r>
      <w:r w:rsidRPr="00B649C9">
        <w:rPr>
          <w:rFonts w:asciiTheme="minorHAnsi" w:hAnsiTheme="minorHAnsi"/>
          <w:sz w:val="24"/>
          <w:szCs w:val="24"/>
        </w:rPr>
        <w:t xml:space="preserve">to the </w:t>
      </w:r>
      <w:r w:rsidR="008B3F17" w:rsidRPr="00B649C9">
        <w:rPr>
          <w:rFonts w:asciiTheme="minorHAnsi" w:hAnsiTheme="minorHAnsi"/>
          <w:sz w:val="24"/>
          <w:szCs w:val="24"/>
        </w:rPr>
        <w:t>North</w:t>
      </w:r>
      <w:r w:rsidR="00FA664D">
        <w:rPr>
          <w:rFonts w:asciiTheme="minorHAnsi" w:hAnsiTheme="minorHAnsi"/>
          <w:sz w:val="24"/>
          <w:szCs w:val="24"/>
        </w:rPr>
        <w:t xml:space="preserve"> and Mid Wales Trunk Road Agent</w:t>
      </w:r>
      <w:r w:rsidR="00B649C9" w:rsidRPr="00B649C9">
        <w:rPr>
          <w:rFonts w:asciiTheme="minorHAnsi" w:hAnsiTheme="minorHAnsi"/>
          <w:sz w:val="24"/>
          <w:szCs w:val="24"/>
        </w:rPr>
        <w:t xml:space="preserve">  (details belo</w:t>
      </w:r>
      <w:r w:rsidRPr="00B649C9">
        <w:rPr>
          <w:rFonts w:asciiTheme="minorHAnsi" w:hAnsiTheme="minorHAnsi"/>
          <w:sz w:val="24"/>
          <w:szCs w:val="24"/>
        </w:rPr>
        <w:t>w)</w:t>
      </w:r>
    </w:p>
    <w:p w14:paraId="42678FA7" w14:textId="77777777" w:rsidR="002642C1" w:rsidRPr="00B649C9" w:rsidRDefault="002642C1" w:rsidP="001E77AA">
      <w:pPr>
        <w:pStyle w:val="Style1"/>
        <w:ind w:left="0" w:firstLine="0"/>
        <w:jc w:val="both"/>
        <w:rPr>
          <w:rFonts w:asciiTheme="minorHAnsi" w:hAnsiTheme="minorHAnsi"/>
          <w:sz w:val="24"/>
          <w:szCs w:val="24"/>
        </w:rPr>
      </w:pPr>
    </w:p>
    <w:p w14:paraId="42678FA8" w14:textId="77777777" w:rsidR="00701333" w:rsidRPr="00701333" w:rsidRDefault="00B950F1" w:rsidP="001E77AA">
      <w:pPr>
        <w:pStyle w:val="Style1"/>
        <w:numPr>
          <w:ilvl w:val="0"/>
          <w:numId w:val="8"/>
        </w:numPr>
        <w:ind w:left="714" w:hanging="357"/>
        <w:jc w:val="both"/>
        <w:rPr>
          <w:rFonts w:asciiTheme="minorHAnsi" w:hAnsiTheme="minorHAnsi"/>
          <w:sz w:val="24"/>
          <w:szCs w:val="24"/>
          <w:lang w:val="cy-GB"/>
        </w:rPr>
      </w:pPr>
      <w:r w:rsidRPr="00B950F1">
        <w:rPr>
          <w:rFonts w:asciiTheme="minorHAnsi" w:hAnsiTheme="minorHAnsi"/>
          <w:sz w:val="24"/>
          <w:szCs w:val="24"/>
        </w:rPr>
        <w:t xml:space="preserve">In </w:t>
      </w:r>
      <w:r w:rsidRPr="00B950F1">
        <w:rPr>
          <w:rFonts w:asciiTheme="minorHAnsi" w:hAnsiTheme="minorHAnsi"/>
          <w:b/>
          <w:sz w:val="24"/>
          <w:szCs w:val="24"/>
        </w:rPr>
        <w:t>emergency</w:t>
      </w:r>
      <w:r w:rsidRPr="00B950F1">
        <w:rPr>
          <w:rFonts w:asciiTheme="minorHAnsi" w:hAnsiTheme="minorHAnsi"/>
          <w:sz w:val="24"/>
          <w:szCs w:val="24"/>
        </w:rPr>
        <w:t xml:space="preserve"> or </w:t>
      </w:r>
      <w:r w:rsidRPr="00B950F1">
        <w:rPr>
          <w:rFonts w:asciiTheme="minorHAnsi" w:hAnsiTheme="minorHAnsi"/>
          <w:b/>
          <w:sz w:val="24"/>
          <w:szCs w:val="24"/>
        </w:rPr>
        <w:t>urgent</w:t>
      </w:r>
      <w:r w:rsidRPr="00B950F1">
        <w:rPr>
          <w:rFonts w:asciiTheme="minorHAnsi" w:hAnsiTheme="minorHAnsi"/>
          <w:sz w:val="24"/>
          <w:szCs w:val="24"/>
        </w:rPr>
        <w:t xml:space="preserve"> situations (as defined in the </w:t>
      </w:r>
      <w:r w:rsidRPr="00B950F1">
        <w:rPr>
          <w:rFonts w:asciiTheme="minorHAnsi" w:hAnsiTheme="minorHAnsi"/>
          <w:i/>
          <w:sz w:val="24"/>
          <w:szCs w:val="24"/>
        </w:rPr>
        <w:t>New Roads and Street</w:t>
      </w:r>
      <w:r w:rsidRPr="00B950F1">
        <w:rPr>
          <w:rFonts w:asciiTheme="minorHAnsi" w:hAnsiTheme="minorHAnsi"/>
          <w:sz w:val="24"/>
          <w:szCs w:val="24"/>
        </w:rPr>
        <w:t xml:space="preserve"> </w:t>
      </w:r>
      <w:r w:rsidRPr="00B950F1">
        <w:rPr>
          <w:rFonts w:asciiTheme="minorHAnsi" w:hAnsiTheme="minorHAnsi"/>
          <w:i/>
          <w:sz w:val="24"/>
          <w:szCs w:val="24"/>
        </w:rPr>
        <w:t>Works Act 1991)</w:t>
      </w:r>
      <w:r w:rsidR="00701333">
        <w:rPr>
          <w:rFonts w:asciiTheme="minorHAnsi" w:hAnsiTheme="minorHAnsi"/>
          <w:sz w:val="24"/>
          <w:szCs w:val="24"/>
        </w:rPr>
        <w:t xml:space="preserve">, </w:t>
      </w:r>
      <w:r w:rsidR="001E3996">
        <w:rPr>
          <w:rFonts w:asciiTheme="minorHAnsi" w:hAnsiTheme="minorHAnsi"/>
          <w:sz w:val="24"/>
          <w:szCs w:val="24"/>
        </w:rPr>
        <w:t>permission may be given orally by contacting the N</w:t>
      </w:r>
      <w:r w:rsidR="00701333">
        <w:rPr>
          <w:rFonts w:asciiTheme="minorHAnsi" w:hAnsiTheme="minorHAnsi"/>
          <w:sz w:val="24"/>
          <w:szCs w:val="24"/>
        </w:rPr>
        <w:t xml:space="preserve">orth and </w:t>
      </w:r>
      <w:r w:rsidR="001E3996">
        <w:rPr>
          <w:rFonts w:asciiTheme="minorHAnsi" w:hAnsiTheme="minorHAnsi"/>
          <w:sz w:val="24"/>
          <w:szCs w:val="24"/>
        </w:rPr>
        <w:t>M</w:t>
      </w:r>
      <w:r w:rsidR="00701333">
        <w:rPr>
          <w:rFonts w:asciiTheme="minorHAnsi" w:hAnsiTheme="minorHAnsi"/>
          <w:sz w:val="24"/>
          <w:szCs w:val="24"/>
        </w:rPr>
        <w:t xml:space="preserve">id </w:t>
      </w:r>
      <w:r w:rsidR="001E3996">
        <w:rPr>
          <w:rFonts w:asciiTheme="minorHAnsi" w:hAnsiTheme="minorHAnsi"/>
          <w:sz w:val="24"/>
          <w:szCs w:val="24"/>
        </w:rPr>
        <w:t>W</w:t>
      </w:r>
      <w:r w:rsidR="00701333">
        <w:rPr>
          <w:rFonts w:asciiTheme="minorHAnsi" w:hAnsiTheme="minorHAnsi"/>
          <w:sz w:val="24"/>
          <w:szCs w:val="24"/>
        </w:rPr>
        <w:t xml:space="preserve">ales Trunk Road Agent and confirmed in writing as soon as reasonably practicable thereafter. </w:t>
      </w:r>
    </w:p>
    <w:p w14:paraId="42678FA9" w14:textId="77777777" w:rsidR="00701333" w:rsidRPr="00701333" w:rsidRDefault="00701333" w:rsidP="001E77AA">
      <w:pPr>
        <w:pStyle w:val="Style1"/>
        <w:ind w:left="0" w:firstLine="0"/>
        <w:jc w:val="both"/>
        <w:rPr>
          <w:rFonts w:asciiTheme="minorHAnsi" w:hAnsiTheme="minorHAnsi"/>
          <w:sz w:val="24"/>
          <w:szCs w:val="24"/>
          <w:lang w:val="cy-GB"/>
        </w:rPr>
      </w:pPr>
    </w:p>
    <w:p w14:paraId="42678FAA" w14:textId="77777777" w:rsidR="00701333" w:rsidRPr="00701333" w:rsidRDefault="00701333" w:rsidP="001E77AA">
      <w:pPr>
        <w:pStyle w:val="Style1"/>
        <w:numPr>
          <w:ilvl w:val="0"/>
          <w:numId w:val="8"/>
        </w:numPr>
        <w:ind w:left="714" w:hanging="357"/>
        <w:jc w:val="both"/>
        <w:rPr>
          <w:rFonts w:asciiTheme="minorHAnsi" w:hAnsiTheme="minorHAnsi"/>
          <w:sz w:val="24"/>
          <w:szCs w:val="24"/>
        </w:rPr>
      </w:pPr>
      <w:r w:rsidRPr="00701333">
        <w:rPr>
          <w:rFonts w:asciiTheme="minorHAnsi" w:hAnsiTheme="minorHAnsi"/>
          <w:sz w:val="24"/>
          <w:szCs w:val="24"/>
        </w:rPr>
        <w:t>Application forms must be sent to the North and Mid Wales Trunk Road Agent by e</w:t>
      </w:r>
      <w:r>
        <w:rPr>
          <w:rFonts w:asciiTheme="minorHAnsi" w:hAnsiTheme="minorHAnsi"/>
          <w:sz w:val="24"/>
          <w:szCs w:val="24"/>
        </w:rPr>
        <w:t>-</w:t>
      </w:r>
      <w:r w:rsidRPr="00701333">
        <w:rPr>
          <w:rFonts w:asciiTheme="minorHAnsi" w:hAnsiTheme="minorHAnsi"/>
          <w:sz w:val="24"/>
          <w:szCs w:val="24"/>
        </w:rPr>
        <w:t>mail or as part of the NRSWA Notice sent by Electronic Transfer of Notices (</w:t>
      </w:r>
      <w:proofErr w:type="spellStart"/>
      <w:r w:rsidRPr="00701333">
        <w:rPr>
          <w:rFonts w:asciiTheme="minorHAnsi" w:hAnsiTheme="minorHAnsi"/>
          <w:sz w:val="24"/>
          <w:szCs w:val="24"/>
        </w:rPr>
        <w:t>EToN</w:t>
      </w:r>
      <w:proofErr w:type="spellEnd"/>
      <w:r w:rsidRPr="00701333">
        <w:rPr>
          <w:rFonts w:asciiTheme="minorHAnsi" w:hAnsiTheme="minorHAnsi"/>
          <w:sz w:val="24"/>
          <w:szCs w:val="24"/>
        </w:rPr>
        <w:t xml:space="preserve">). </w:t>
      </w:r>
    </w:p>
    <w:p w14:paraId="42678FAC" w14:textId="78765C2D" w:rsidR="001878B1" w:rsidRDefault="001878B1" w:rsidP="001E77AA">
      <w:pPr>
        <w:pStyle w:val="Style1"/>
        <w:ind w:left="0" w:firstLine="0"/>
        <w:jc w:val="both"/>
        <w:rPr>
          <w:rFonts w:asciiTheme="minorHAnsi" w:hAnsiTheme="minorHAnsi"/>
          <w:sz w:val="24"/>
          <w:szCs w:val="24"/>
          <w:lang w:val="cy-GB"/>
        </w:rPr>
      </w:pPr>
    </w:p>
    <w:p w14:paraId="6FBB120C" w14:textId="77777777" w:rsidR="009F4D3E" w:rsidRPr="00B950F1" w:rsidRDefault="009F4D3E" w:rsidP="001E77AA">
      <w:pPr>
        <w:pStyle w:val="Style1"/>
        <w:ind w:left="0" w:firstLine="0"/>
        <w:jc w:val="both"/>
        <w:rPr>
          <w:rFonts w:asciiTheme="minorHAnsi" w:hAnsiTheme="minorHAnsi"/>
          <w:sz w:val="24"/>
          <w:szCs w:val="24"/>
          <w:lang w:val="cy-GB"/>
        </w:rPr>
      </w:pPr>
    </w:p>
    <w:p w14:paraId="322A966A" w14:textId="77777777" w:rsidR="009D0363" w:rsidRDefault="009D0363" w:rsidP="001E77AA">
      <w:pPr>
        <w:spacing w:after="0" w:line="240" w:lineRule="auto"/>
        <w:jc w:val="both"/>
        <w:rPr>
          <w:rFonts w:cs="Arial"/>
          <w:i/>
          <w:sz w:val="24"/>
        </w:rPr>
      </w:pPr>
    </w:p>
    <w:p w14:paraId="72AEC2A9" w14:textId="77777777" w:rsidR="00F857EC" w:rsidRDefault="00F857EC" w:rsidP="001E77AA">
      <w:pPr>
        <w:spacing w:after="0" w:line="240" w:lineRule="auto"/>
        <w:jc w:val="both"/>
        <w:rPr>
          <w:rFonts w:cs="Arial"/>
          <w:i/>
          <w:sz w:val="24"/>
        </w:rPr>
      </w:pPr>
    </w:p>
    <w:p w14:paraId="42678FAD" w14:textId="5CACF7E4" w:rsidR="00F857EC" w:rsidRDefault="00B950F1" w:rsidP="001E77AA">
      <w:pPr>
        <w:spacing w:after="0" w:line="240" w:lineRule="auto"/>
        <w:jc w:val="both"/>
        <w:rPr>
          <w:rFonts w:cs="Arial"/>
          <w:i/>
          <w:color w:val="222222"/>
          <w:sz w:val="24"/>
          <w:lang w:val="en"/>
        </w:rPr>
      </w:pPr>
      <w:r w:rsidRPr="009D0363">
        <w:rPr>
          <w:rFonts w:cs="Arial"/>
          <w:i/>
          <w:sz w:val="24"/>
        </w:rPr>
        <w:t xml:space="preserve">NOTE: </w:t>
      </w:r>
      <w:r w:rsidR="00F2611D" w:rsidRPr="009D0363">
        <w:rPr>
          <w:rStyle w:val="hps"/>
          <w:rFonts w:cs="Arial"/>
          <w:i/>
          <w:color w:val="222222"/>
          <w:sz w:val="24"/>
          <w:lang w:val="en"/>
        </w:rPr>
        <w:t>The North</w:t>
      </w:r>
      <w:r w:rsidR="002642C1" w:rsidRPr="009D0363">
        <w:rPr>
          <w:rStyle w:val="hps"/>
          <w:rFonts w:cs="Arial"/>
          <w:i/>
          <w:color w:val="222222"/>
          <w:sz w:val="24"/>
          <w:lang w:val="en"/>
        </w:rPr>
        <w:t xml:space="preserve"> and Mid Wales Trunk Road Agent</w:t>
      </w:r>
      <w:r w:rsidRPr="009D0363">
        <w:rPr>
          <w:rStyle w:val="hps"/>
          <w:rFonts w:cs="Arial"/>
          <w:i/>
          <w:color w:val="222222"/>
          <w:sz w:val="24"/>
          <w:lang w:val="en"/>
        </w:rPr>
        <w:t xml:space="preserve"> does not</w:t>
      </w:r>
      <w:r w:rsidRPr="009D0363">
        <w:rPr>
          <w:rFonts w:cs="Arial"/>
          <w:i/>
          <w:color w:val="222222"/>
          <w:sz w:val="24"/>
          <w:lang w:val="en"/>
        </w:rPr>
        <w:t xml:space="preserve"> </w:t>
      </w:r>
      <w:r w:rsidRPr="009D0363">
        <w:rPr>
          <w:rStyle w:val="hps"/>
          <w:rFonts w:cs="Arial"/>
          <w:i/>
          <w:color w:val="222222"/>
          <w:sz w:val="24"/>
          <w:lang w:val="en"/>
        </w:rPr>
        <w:t>accept</w:t>
      </w:r>
      <w:r w:rsidRPr="009D0363">
        <w:rPr>
          <w:rFonts w:cs="Arial"/>
          <w:i/>
          <w:color w:val="222222"/>
          <w:sz w:val="24"/>
          <w:lang w:val="en"/>
        </w:rPr>
        <w:t xml:space="preserve"> </w:t>
      </w:r>
      <w:r w:rsidRPr="009D0363">
        <w:rPr>
          <w:rStyle w:val="hps"/>
          <w:rFonts w:cs="Arial"/>
          <w:i/>
          <w:color w:val="222222"/>
          <w:sz w:val="24"/>
          <w:lang w:val="en"/>
        </w:rPr>
        <w:t>liability</w:t>
      </w:r>
      <w:r w:rsidRPr="009D0363">
        <w:rPr>
          <w:rFonts w:cs="Arial"/>
          <w:i/>
          <w:color w:val="222222"/>
          <w:sz w:val="24"/>
          <w:lang w:val="en"/>
        </w:rPr>
        <w:t xml:space="preserve"> </w:t>
      </w:r>
      <w:r w:rsidRPr="009D0363">
        <w:rPr>
          <w:rStyle w:val="hps"/>
          <w:rFonts w:cs="Arial"/>
          <w:i/>
          <w:color w:val="222222"/>
          <w:sz w:val="24"/>
          <w:lang w:val="en"/>
        </w:rPr>
        <w:t>for</w:t>
      </w:r>
      <w:r w:rsidRPr="009D0363">
        <w:rPr>
          <w:rFonts w:cs="Arial"/>
          <w:i/>
          <w:color w:val="222222"/>
          <w:sz w:val="24"/>
          <w:lang w:val="en"/>
        </w:rPr>
        <w:t xml:space="preserve"> </w:t>
      </w:r>
      <w:r w:rsidRPr="009D0363">
        <w:rPr>
          <w:rStyle w:val="hps"/>
          <w:rFonts w:cs="Arial"/>
          <w:i/>
          <w:color w:val="222222"/>
          <w:sz w:val="24"/>
          <w:lang w:val="en"/>
        </w:rPr>
        <w:t>any</w:t>
      </w:r>
      <w:r w:rsidRPr="009D0363">
        <w:rPr>
          <w:rFonts w:cs="Arial"/>
          <w:i/>
          <w:color w:val="222222"/>
          <w:sz w:val="24"/>
          <w:lang w:val="en"/>
        </w:rPr>
        <w:t xml:space="preserve"> </w:t>
      </w:r>
      <w:r w:rsidRPr="009D0363">
        <w:rPr>
          <w:rStyle w:val="hps"/>
          <w:rFonts w:cs="Arial"/>
          <w:i/>
          <w:color w:val="222222"/>
          <w:sz w:val="24"/>
          <w:lang w:val="en"/>
        </w:rPr>
        <w:t>inconvenience</w:t>
      </w:r>
      <w:r w:rsidRPr="009D0363">
        <w:rPr>
          <w:rFonts w:cs="Arial"/>
          <w:i/>
          <w:color w:val="222222"/>
          <w:sz w:val="24"/>
          <w:lang w:val="en"/>
        </w:rPr>
        <w:t xml:space="preserve">, </w:t>
      </w:r>
      <w:r w:rsidRPr="009D0363">
        <w:rPr>
          <w:rStyle w:val="hps"/>
          <w:rFonts w:cs="Arial"/>
          <w:i/>
          <w:color w:val="222222"/>
          <w:sz w:val="24"/>
          <w:lang w:val="en"/>
        </w:rPr>
        <w:t>loss</w:t>
      </w:r>
      <w:r w:rsidRPr="009D0363">
        <w:rPr>
          <w:rFonts w:cs="Arial"/>
          <w:i/>
          <w:color w:val="222222"/>
          <w:sz w:val="24"/>
          <w:lang w:val="en"/>
        </w:rPr>
        <w:t xml:space="preserve"> </w:t>
      </w:r>
      <w:r w:rsidRPr="009D0363">
        <w:rPr>
          <w:rStyle w:val="hps"/>
          <w:rFonts w:cs="Arial"/>
          <w:i/>
          <w:color w:val="222222"/>
          <w:sz w:val="24"/>
          <w:lang w:val="en"/>
        </w:rPr>
        <w:t>or</w:t>
      </w:r>
      <w:r w:rsidRPr="009D0363">
        <w:rPr>
          <w:rFonts w:cs="Arial"/>
          <w:i/>
          <w:color w:val="222222"/>
          <w:sz w:val="24"/>
          <w:lang w:val="en"/>
        </w:rPr>
        <w:t xml:space="preserve"> </w:t>
      </w:r>
      <w:r w:rsidRPr="009D0363">
        <w:rPr>
          <w:rStyle w:val="hps"/>
          <w:rFonts w:cs="Arial"/>
          <w:i/>
          <w:color w:val="222222"/>
          <w:sz w:val="24"/>
          <w:lang w:val="en"/>
        </w:rPr>
        <w:t>costs</w:t>
      </w:r>
      <w:r w:rsidRPr="009D0363">
        <w:rPr>
          <w:rFonts w:cs="Arial"/>
          <w:i/>
          <w:color w:val="222222"/>
          <w:sz w:val="24"/>
          <w:lang w:val="en"/>
        </w:rPr>
        <w:t xml:space="preserve"> </w:t>
      </w:r>
      <w:r w:rsidRPr="009D0363">
        <w:rPr>
          <w:rStyle w:val="hps"/>
          <w:rFonts w:cs="Arial"/>
          <w:i/>
          <w:color w:val="222222"/>
          <w:sz w:val="24"/>
          <w:lang w:val="en"/>
        </w:rPr>
        <w:t>incurred</w:t>
      </w:r>
      <w:r w:rsidRPr="009D0363">
        <w:rPr>
          <w:rFonts w:cs="Arial"/>
          <w:i/>
          <w:color w:val="222222"/>
          <w:sz w:val="24"/>
          <w:lang w:val="en"/>
        </w:rPr>
        <w:t xml:space="preserve"> </w:t>
      </w:r>
      <w:r w:rsidRPr="009D0363">
        <w:rPr>
          <w:rStyle w:val="hps"/>
          <w:rFonts w:cs="Arial"/>
          <w:i/>
          <w:color w:val="222222"/>
          <w:sz w:val="24"/>
          <w:lang w:val="en"/>
        </w:rPr>
        <w:t>as</w:t>
      </w:r>
      <w:r w:rsidRPr="009D0363">
        <w:rPr>
          <w:rFonts w:cs="Arial"/>
          <w:i/>
          <w:color w:val="222222"/>
          <w:sz w:val="24"/>
          <w:lang w:val="en"/>
        </w:rPr>
        <w:t xml:space="preserve"> </w:t>
      </w:r>
      <w:r w:rsidRPr="009D0363">
        <w:rPr>
          <w:rStyle w:val="hps"/>
          <w:rFonts w:cs="Arial"/>
          <w:i/>
          <w:color w:val="222222"/>
          <w:sz w:val="24"/>
          <w:lang w:val="en"/>
        </w:rPr>
        <w:t>a result of</w:t>
      </w:r>
      <w:r w:rsidRPr="009D0363">
        <w:rPr>
          <w:rFonts w:cs="Arial"/>
          <w:i/>
          <w:color w:val="222222"/>
          <w:sz w:val="24"/>
          <w:lang w:val="en"/>
        </w:rPr>
        <w:t xml:space="preserve"> </w:t>
      </w:r>
      <w:r w:rsidRPr="009D0363">
        <w:rPr>
          <w:rStyle w:val="hps"/>
          <w:rFonts w:cs="Arial"/>
          <w:i/>
          <w:color w:val="222222"/>
          <w:sz w:val="24"/>
          <w:lang w:val="en"/>
        </w:rPr>
        <w:t>the applications being</w:t>
      </w:r>
      <w:r w:rsidRPr="009D0363">
        <w:rPr>
          <w:rFonts w:cs="Arial"/>
          <w:i/>
          <w:color w:val="222222"/>
          <w:sz w:val="24"/>
          <w:lang w:val="en"/>
        </w:rPr>
        <w:t xml:space="preserve"> </w:t>
      </w:r>
      <w:r w:rsidRPr="009D0363">
        <w:rPr>
          <w:rStyle w:val="hps"/>
          <w:rFonts w:cs="Arial"/>
          <w:i/>
          <w:color w:val="222222"/>
          <w:sz w:val="24"/>
          <w:lang w:val="en"/>
        </w:rPr>
        <w:t>processed</w:t>
      </w:r>
      <w:r w:rsidRPr="009D0363">
        <w:rPr>
          <w:rFonts w:cs="Arial"/>
          <w:i/>
          <w:color w:val="222222"/>
          <w:sz w:val="24"/>
          <w:lang w:val="en"/>
        </w:rPr>
        <w:t xml:space="preserve"> </w:t>
      </w:r>
      <w:r w:rsidRPr="009D0363">
        <w:rPr>
          <w:rStyle w:val="hps"/>
          <w:rFonts w:cs="Arial"/>
          <w:i/>
          <w:color w:val="222222"/>
          <w:sz w:val="24"/>
          <w:lang w:val="en"/>
        </w:rPr>
        <w:t>late</w:t>
      </w:r>
      <w:r w:rsidRPr="009D0363">
        <w:rPr>
          <w:rFonts w:cs="Arial"/>
          <w:i/>
          <w:color w:val="222222"/>
          <w:sz w:val="24"/>
          <w:lang w:val="en"/>
        </w:rPr>
        <w:t xml:space="preserve"> </w:t>
      </w:r>
      <w:r w:rsidRPr="009D0363">
        <w:rPr>
          <w:rStyle w:val="hps"/>
          <w:rFonts w:cs="Arial"/>
          <w:i/>
          <w:color w:val="222222"/>
          <w:sz w:val="24"/>
          <w:lang w:val="en"/>
        </w:rPr>
        <w:t>due to</w:t>
      </w:r>
      <w:r w:rsidRPr="009D0363">
        <w:rPr>
          <w:rFonts w:cs="Arial"/>
          <w:i/>
          <w:color w:val="222222"/>
          <w:sz w:val="24"/>
          <w:lang w:val="en"/>
        </w:rPr>
        <w:t xml:space="preserve"> </w:t>
      </w:r>
      <w:r w:rsidRPr="009D0363">
        <w:rPr>
          <w:rStyle w:val="hps"/>
          <w:rFonts w:cs="Arial"/>
          <w:i/>
          <w:color w:val="222222"/>
          <w:sz w:val="24"/>
          <w:lang w:val="en"/>
        </w:rPr>
        <w:t>lack of information</w:t>
      </w:r>
      <w:r w:rsidRPr="009D0363">
        <w:rPr>
          <w:rFonts w:cs="Arial"/>
          <w:i/>
          <w:color w:val="222222"/>
          <w:sz w:val="24"/>
          <w:lang w:val="en"/>
        </w:rPr>
        <w:t xml:space="preserve"> </w:t>
      </w:r>
      <w:r w:rsidRPr="009D0363">
        <w:rPr>
          <w:rStyle w:val="hps"/>
          <w:rFonts w:cs="Arial"/>
          <w:i/>
          <w:color w:val="222222"/>
          <w:sz w:val="24"/>
          <w:lang w:val="en"/>
        </w:rPr>
        <w:t>submitted</w:t>
      </w:r>
      <w:r w:rsidRPr="009D0363">
        <w:rPr>
          <w:rFonts w:cs="Arial"/>
          <w:i/>
          <w:color w:val="222222"/>
          <w:sz w:val="24"/>
          <w:lang w:val="en"/>
        </w:rPr>
        <w:t xml:space="preserve"> </w:t>
      </w:r>
      <w:r w:rsidRPr="009D0363">
        <w:rPr>
          <w:rStyle w:val="hps"/>
          <w:rFonts w:cs="Arial"/>
          <w:i/>
          <w:color w:val="222222"/>
          <w:sz w:val="24"/>
          <w:lang w:val="en"/>
        </w:rPr>
        <w:t>by</w:t>
      </w:r>
      <w:r w:rsidRPr="009D0363">
        <w:rPr>
          <w:rFonts w:cs="Arial"/>
          <w:i/>
          <w:color w:val="222222"/>
          <w:sz w:val="24"/>
          <w:lang w:val="en"/>
        </w:rPr>
        <w:t xml:space="preserve"> </w:t>
      </w:r>
      <w:r w:rsidRPr="009D0363">
        <w:rPr>
          <w:rStyle w:val="hps"/>
          <w:rFonts w:cs="Arial"/>
          <w:i/>
          <w:color w:val="222222"/>
          <w:sz w:val="24"/>
          <w:lang w:val="en"/>
        </w:rPr>
        <w:t>the applicant</w:t>
      </w:r>
      <w:r w:rsidRPr="009D0363">
        <w:rPr>
          <w:rFonts w:cs="Arial"/>
          <w:i/>
          <w:color w:val="222222"/>
          <w:sz w:val="24"/>
          <w:lang w:val="en"/>
        </w:rPr>
        <w:t>.</w:t>
      </w:r>
    </w:p>
    <w:p w14:paraId="2FB70753" w14:textId="356ECF9F" w:rsidR="00F857EC" w:rsidRDefault="00F857EC">
      <w:pPr>
        <w:rPr>
          <w:rFonts w:cs="Arial"/>
          <w:i/>
          <w:color w:val="222222"/>
          <w:sz w:val="24"/>
          <w:lang w:val="en"/>
        </w:rPr>
      </w:pPr>
    </w:p>
    <w:p w14:paraId="401C45D9" w14:textId="77777777" w:rsidR="00F857EC" w:rsidRDefault="00F857EC" w:rsidP="00F857EC">
      <w:pPr>
        <w:rPr>
          <w:b/>
          <w:bCs/>
          <w:sz w:val="24"/>
          <w:szCs w:val="24"/>
          <w:u w:val="single"/>
        </w:rPr>
      </w:pPr>
    </w:p>
    <w:p w14:paraId="78EDAEEF" w14:textId="290BADEE" w:rsidR="00F857EC" w:rsidRPr="003D5728" w:rsidRDefault="00F857EC" w:rsidP="00F857EC">
      <w:pPr>
        <w:rPr>
          <w:b/>
          <w:bCs/>
          <w:noProof/>
          <w:sz w:val="24"/>
          <w:szCs w:val="24"/>
          <w:u w:val="single"/>
        </w:rPr>
      </w:pPr>
      <w:r w:rsidRPr="003D5728">
        <w:rPr>
          <w:b/>
          <w:bCs/>
          <w:sz w:val="24"/>
          <w:szCs w:val="24"/>
          <w:u w:val="single"/>
        </w:rPr>
        <w:t>GDPR Privacy Notice</w:t>
      </w:r>
    </w:p>
    <w:p w14:paraId="515CFA97" w14:textId="77777777" w:rsidR="00F857EC" w:rsidRPr="003D5728" w:rsidRDefault="00F857EC" w:rsidP="00F857EC">
      <w:pPr>
        <w:jc w:val="both"/>
        <w:rPr>
          <w:b/>
          <w:bCs/>
          <w:noProof/>
        </w:rPr>
      </w:pPr>
      <w:r w:rsidRPr="003D5728">
        <w:rPr>
          <w:b/>
          <w:bCs/>
          <w:noProof/>
        </w:rPr>
        <w:t>Your personal information</w:t>
      </w:r>
    </w:p>
    <w:p w14:paraId="770655AF" w14:textId="77777777" w:rsidR="00F857EC" w:rsidRPr="003D5728" w:rsidRDefault="00F857EC" w:rsidP="00F857EC">
      <w:pPr>
        <w:spacing w:after="0"/>
        <w:jc w:val="both"/>
        <w:rPr>
          <w:noProof/>
        </w:rPr>
      </w:pPr>
      <w:r w:rsidRPr="003D5728">
        <w:rPr>
          <w:noProof/>
        </w:rPr>
        <w:t xml:space="preserve">The North &amp; Mid Wales Trunk Road Agent (NMWTRA) operate as Agent on behalf of the Welsh Government (WG) for the trunk road network in North &amp; Mid Wales. </w:t>
      </w:r>
    </w:p>
    <w:p w14:paraId="49120AD1" w14:textId="77777777" w:rsidR="00F857EC" w:rsidRPr="003D5728" w:rsidRDefault="00F857EC" w:rsidP="00F857EC">
      <w:pPr>
        <w:jc w:val="both"/>
        <w:rPr>
          <w:noProof/>
        </w:rPr>
      </w:pPr>
      <w:r w:rsidRPr="003D5728">
        <w:rPr>
          <w:noProof/>
        </w:rPr>
        <w:t>As agent, NMWTRA will assume the role of “</w:t>
      </w:r>
      <w:r w:rsidRPr="003D5728">
        <w:rPr>
          <w:i/>
          <w:noProof/>
        </w:rPr>
        <w:t>Data Processor</w:t>
      </w:r>
      <w:r w:rsidRPr="003D5728">
        <w:rPr>
          <w:noProof/>
        </w:rPr>
        <w:t>” on behalf of WG who are the “</w:t>
      </w:r>
      <w:r w:rsidRPr="003D5728">
        <w:rPr>
          <w:i/>
          <w:noProof/>
        </w:rPr>
        <w:t>Data Controller</w:t>
      </w:r>
      <w:r w:rsidRPr="003D5728">
        <w:rPr>
          <w:noProof/>
        </w:rPr>
        <w:t>”. WG as Data Controller will be responsible for your personal information.</w:t>
      </w:r>
    </w:p>
    <w:p w14:paraId="5435D1A9" w14:textId="77777777" w:rsidR="00F857EC" w:rsidRPr="003D5728" w:rsidRDefault="00F857EC" w:rsidP="00F857EC">
      <w:pPr>
        <w:jc w:val="both"/>
        <w:rPr>
          <w:b/>
          <w:noProof/>
        </w:rPr>
      </w:pPr>
      <w:r w:rsidRPr="003D5728">
        <w:rPr>
          <w:b/>
          <w:noProof/>
        </w:rPr>
        <w:t>Why we need your information</w:t>
      </w:r>
    </w:p>
    <w:p w14:paraId="2FB92327" w14:textId="77777777" w:rsidR="00F857EC" w:rsidRPr="003D5728" w:rsidRDefault="00F857EC" w:rsidP="00F857EC">
      <w:pPr>
        <w:jc w:val="both"/>
        <w:rPr>
          <w:noProof/>
        </w:rPr>
      </w:pPr>
      <w:r w:rsidRPr="003D5728">
        <w:rPr>
          <w:noProof/>
        </w:rPr>
        <w:t>The WG will use your information as followed:-</w:t>
      </w:r>
      <w:r w:rsidRPr="003D5728">
        <w:rPr>
          <w:noProof/>
          <w:highlight w:val="yellow"/>
        </w:rPr>
        <w:t xml:space="preserve"> </w:t>
      </w:r>
    </w:p>
    <w:tbl>
      <w:tblPr>
        <w:tblStyle w:val="TableGrid"/>
        <w:tblW w:w="9072" w:type="dxa"/>
        <w:tblInd w:w="-5" w:type="dxa"/>
        <w:tblLook w:val="04A0" w:firstRow="1" w:lastRow="0" w:firstColumn="1" w:lastColumn="0" w:noHBand="0" w:noVBand="1"/>
      </w:tblPr>
      <w:tblGrid>
        <w:gridCol w:w="3010"/>
        <w:gridCol w:w="6062"/>
      </w:tblGrid>
      <w:tr w:rsidR="00F857EC" w:rsidRPr="003D5728" w14:paraId="5936E6E6" w14:textId="77777777" w:rsidTr="00F43D89">
        <w:trPr>
          <w:trHeight w:val="622"/>
        </w:trPr>
        <w:tc>
          <w:tcPr>
            <w:tcW w:w="3010" w:type="dxa"/>
            <w:shd w:val="clear" w:color="auto" w:fill="F2F2F2" w:themeFill="background1" w:themeFillShade="F2"/>
            <w:vAlign w:val="center"/>
          </w:tcPr>
          <w:p w14:paraId="6C865214" w14:textId="77777777" w:rsidR="00F857EC" w:rsidRPr="003D5728" w:rsidRDefault="00F857EC" w:rsidP="00F43D89">
            <w:pPr>
              <w:spacing w:after="200" w:line="276" w:lineRule="auto"/>
              <w:jc w:val="both"/>
              <w:rPr>
                <w:b/>
                <w:noProof/>
              </w:rPr>
            </w:pPr>
            <w:r w:rsidRPr="003D5728">
              <w:rPr>
                <w:b/>
                <w:noProof/>
              </w:rPr>
              <w:t>Data Collected</w:t>
            </w:r>
          </w:p>
        </w:tc>
        <w:tc>
          <w:tcPr>
            <w:tcW w:w="6062" w:type="dxa"/>
            <w:shd w:val="clear" w:color="auto" w:fill="F2F2F2" w:themeFill="background1" w:themeFillShade="F2"/>
            <w:vAlign w:val="center"/>
          </w:tcPr>
          <w:p w14:paraId="7807AAF8" w14:textId="77777777" w:rsidR="00F857EC" w:rsidRPr="003D5728" w:rsidRDefault="00F857EC" w:rsidP="00F43D89">
            <w:pPr>
              <w:spacing w:after="200" w:line="276" w:lineRule="auto"/>
              <w:jc w:val="both"/>
              <w:rPr>
                <w:b/>
                <w:noProof/>
              </w:rPr>
            </w:pPr>
            <w:r w:rsidRPr="003D5728">
              <w:rPr>
                <w:b/>
                <w:noProof/>
              </w:rPr>
              <w:t>Why we need your information?</w:t>
            </w:r>
          </w:p>
        </w:tc>
      </w:tr>
      <w:tr w:rsidR="00F857EC" w:rsidRPr="003D5728" w14:paraId="504F1460" w14:textId="77777777" w:rsidTr="00F43D89">
        <w:trPr>
          <w:trHeight w:val="336"/>
        </w:trPr>
        <w:tc>
          <w:tcPr>
            <w:tcW w:w="3010" w:type="dxa"/>
            <w:vAlign w:val="center"/>
          </w:tcPr>
          <w:p w14:paraId="2A44FAAB" w14:textId="77777777" w:rsidR="00F857EC" w:rsidRPr="003D5728" w:rsidRDefault="00F857EC" w:rsidP="00F43D89">
            <w:pPr>
              <w:spacing w:after="200" w:line="276" w:lineRule="auto"/>
              <w:jc w:val="both"/>
              <w:rPr>
                <w:rFonts w:ascii="Calibri" w:hAnsi="Calibri"/>
                <w:color w:val="000000"/>
              </w:rPr>
            </w:pPr>
            <w:proofErr w:type="spellStart"/>
            <w:r w:rsidRPr="003D5728">
              <w:rPr>
                <w:rFonts w:ascii="Calibri" w:hAnsi="Calibri"/>
                <w:color w:val="000000"/>
              </w:rPr>
              <w:t>Streetworks</w:t>
            </w:r>
            <w:proofErr w:type="spellEnd"/>
            <w:r w:rsidRPr="003D5728">
              <w:rPr>
                <w:rFonts w:ascii="Calibri" w:hAnsi="Calibri"/>
                <w:color w:val="000000"/>
              </w:rPr>
              <w:t xml:space="preserve"> Application</w:t>
            </w:r>
          </w:p>
        </w:tc>
        <w:tc>
          <w:tcPr>
            <w:tcW w:w="6062" w:type="dxa"/>
          </w:tcPr>
          <w:p w14:paraId="3351484A" w14:textId="77777777" w:rsidR="00F857EC" w:rsidRPr="003D5728" w:rsidRDefault="00F857EC" w:rsidP="00F43D89">
            <w:pPr>
              <w:spacing w:after="120" w:line="276" w:lineRule="auto"/>
              <w:jc w:val="both"/>
              <w:rPr>
                <w:noProof/>
              </w:rPr>
            </w:pPr>
            <w:r w:rsidRPr="003D5728">
              <w:rPr>
                <w:noProof/>
              </w:rPr>
              <w:t>To process your streetworks applications we shall record personal data.</w:t>
            </w:r>
          </w:p>
        </w:tc>
      </w:tr>
    </w:tbl>
    <w:p w14:paraId="04CD8A62" w14:textId="77777777" w:rsidR="00F857EC" w:rsidRPr="003D5728" w:rsidRDefault="00F857EC" w:rsidP="00F857EC">
      <w:pPr>
        <w:spacing w:after="0"/>
        <w:jc w:val="both"/>
        <w:rPr>
          <w:b/>
          <w:noProof/>
        </w:rPr>
      </w:pPr>
    </w:p>
    <w:p w14:paraId="5C428D78" w14:textId="77777777" w:rsidR="00F857EC" w:rsidRPr="003D5728" w:rsidRDefault="00F857EC" w:rsidP="00F857EC">
      <w:pPr>
        <w:jc w:val="both"/>
        <w:rPr>
          <w:b/>
          <w:noProof/>
        </w:rPr>
      </w:pPr>
      <w:r w:rsidRPr="003D5728">
        <w:rPr>
          <w:b/>
          <w:noProof/>
        </w:rPr>
        <w:t xml:space="preserve">Justification for using your Information </w:t>
      </w:r>
    </w:p>
    <w:p w14:paraId="003A1375" w14:textId="77777777" w:rsidR="00F857EC" w:rsidRPr="003D5728" w:rsidRDefault="00F857EC" w:rsidP="00F857EC">
      <w:pPr>
        <w:jc w:val="both"/>
        <w:rPr>
          <w:noProof/>
        </w:rPr>
      </w:pPr>
      <w:r w:rsidRPr="003D5728">
        <w:rPr>
          <w:noProof/>
        </w:rPr>
        <w:t xml:space="preserve">The WG collects and uses your personal information because it has a legal duty or right to do so; or to perform a public interest task; or because you have given your consent. The legal term for this is called the </w:t>
      </w:r>
      <w:r w:rsidRPr="003D5728">
        <w:rPr>
          <w:i/>
          <w:noProof/>
        </w:rPr>
        <w:t>legal basis of processing</w:t>
      </w:r>
      <w:r w:rsidRPr="003D5728">
        <w:rPr>
          <w:noProof/>
        </w:rPr>
        <w:t>.</w:t>
      </w:r>
    </w:p>
    <w:p w14:paraId="4F092155" w14:textId="77777777" w:rsidR="00F857EC" w:rsidRPr="003D5728" w:rsidRDefault="00F857EC" w:rsidP="00F857EC">
      <w:pPr>
        <w:jc w:val="both"/>
        <w:rPr>
          <w:i/>
          <w:noProof/>
        </w:rPr>
      </w:pPr>
      <w:r w:rsidRPr="003D5728">
        <w:rPr>
          <w:i/>
          <w:noProof/>
        </w:rPr>
        <w:t>In this instance, the WG is using your personal information because it is undertaking a task in the public interest.</w:t>
      </w:r>
    </w:p>
    <w:p w14:paraId="2C508BB4" w14:textId="77777777" w:rsidR="00F857EC" w:rsidRPr="003D5728" w:rsidRDefault="00F857EC" w:rsidP="00F857EC">
      <w:pPr>
        <w:jc w:val="both"/>
        <w:rPr>
          <w:noProof/>
        </w:rPr>
      </w:pPr>
      <w:r w:rsidRPr="003D5728">
        <w:rPr>
          <w:noProof/>
        </w:rPr>
        <w:t>The WG will not use your information for automated decision making or profiling.</w:t>
      </w:r>
    </w:p>
    <w:p w14:paraId="290C47BE" w14:textId="77777777" w:rsidR="00F857EC" w:rsidRPr="003D5728" w:rsidRDefault="00F857EC" w:rsidP="00F857EC">
      <w:pPr>
        <w:jc w:val="both"/>
        <w:rPr>
          <w:b/>
          <w:noProof/>
        </w:rPr>
      </w:pPr>
      <w:r w:rsidRPr="003D5728">
        <w:rPr>
          <w:b/>
          <w:noProof/>
        </w:rPr>
        <w:t>How your data will be Shared &amp; How long will the data be retained</w:t>
      </w:r>
    </w:p>
    <w:p w14:paraId="57290536" w14:textId="77777777" w:rsidR="00F857EC" w:rsidRPr="003D5728" w:rsidRDefault="00F857EC" w:rsidP="00F857EC">
      <w:pPr>
        <w:jc w:val="both"/>
        <w:rPr>
          <w:noProof/>
        </w:rPr>
      </w:pPr>
      <w:r w:rsidRPr="003D5728">
        <w:rPr>
          <w:noProof/>
        </w:rPr>
        <w:t>Your data may be shared with the following organisations and the data will be retained as detailed below.</w:t>
      </w:r>
    </w:p>
    <w:p w14:paraId="5BB9C381" w14:textId="77777777" w:rsidR="00F857EC" w:rsidRPr="003D5728" w:rsidRDefault="00F857EC" w:rsidP="00F857EC">
      <w:pPr>
        <w:jc w:val="both"/>
        <w:rPr>
          <w:noProof/>
        </w:rPr>
      </w:pPr>
      <w:r w:rsidRPr="003D5728">
        <w:rPr>
          <w:noProof/>
        </w:rPr>
        <w:t>The WG will not transfer your personal information to another country.</w:t>
      </w:r>
    </w:p>
    <w:tbl>
      <w:tblPr>
        <w:tblStyle w:val="TableGrid"/>
        <w:tblW w:w="9072" w:type="dxa"/>
        <w:tblInd w:w="-5" w:type="dxa"/>
        <w:tblLook w:val="04A0" w:firstRow="1" w:lastRow="0" w:firstColumn="1" w:lastColumn="0" w:noHBand="0" w:noVBand="1"/>
      </w:tblPr>
      <w:tblGrid>
        <w:gridCol w:w="3010"/>
        <w:gridCol w:w="3653"/>
        <w:gridCol w:w="2409"/>
      </w:tblGrid>
      <w:tr w:rsidR="00F857EC" w:rsidRPr="003D5728" w14:paraId="1E24F5DA" w14:textId="77777777" w:rsidTr="00F43D89">
        <w:trPr>
          <w:trHeight w:val="622"/>
        </w:trPr>
        <w:tc>
          <w:tcPr>
            <w:tcW w:w="3010" w:type="dxa"/>
            <w:shd w:val="clear" w:color="auto" w:fill="F2F2F2" w:themeFill="background1" w:themeFillShade="F2"/>
            <w:vAlign w:val="center"/>
          </w:tcPr>
          <w:p w14:paraId="008E125F" w14:textId="77777777" w:rsidR="00F857EC" w:rsidRPr="00F857EC" w:rsidRDefault="00F857EC" w:rsidP="00F43D89">
            <w:pPr>
              <w:spacing w:after="200" w:line="276" w:lineRule="auto"/>
              <w:jc w:val="both"/>
              <w:rPr>
                <w:b/>
                <w:noProof/>
              </w:rPr>
            </w:pPr>
            <w:r w:rsidRPr="00F857EC">
              <w:rPr>
                <w:b/>
                <w:noProof/>
              </w:rPr>
              <w:t>Data Collected</w:t>
            </w:r>
          </w:p>
        </w:tc>
        <w:tc>
          <w:tcPr>
            <w:tcW w:w="3653" w:type="dxa"/>
            <w:shd w:val="clear" w:color="auto" w:fill="F2F2F2" w:themeFill="background1" w:themeFillShade="F2"/>
            <w:vAlign w:val="center"/>
          </w:tcPr>
          <w:p w14:paraId="65636634" w14:textId="77777777" w:rsidR="00F857EC" w:rsidRPr="00F857EC" w:rsidRDefault="00F857EC" w:rsidP="00F43D89">
            <w:pPr>
              <w:spacing w:after="200" w:line="276" w:lineRule="auto"/>
              <w:jc w:val="both"/>
              <w:rPr>
                <w:b/>
                <w:noProof/>
              </w:rPr>
            </w:pPr>
            <w:r w:rsidRPr="00F857EC">
              <w:rPr>
                <w:b/>
                <w:noProof/>
              </w:rPr>
              <w:t>Who we will share your data with?</w:t>
            </w:r>
          </w:p>
        </w:tc>
        <w:tc>
          <w:tcPr>
            <w:tcW w:w="2409" w:type="dxa"/>
            <w:shd w:val="clear" w:color="auto" w:fill="F2F2F2" w:themeFill="background1" w:themeFillShade="F2"/>
            <w:vAlign w:val="center"/>
          </w:tcPr>
          <w:p w14:paraId="3154D2BA" w14:textId="77777777" w:rsidR="00F857EC" w:rsidRPr="00F857EC" w:rsidRDefault="00F857EC" w:rsidP="00F43D89">
            <w:pPr>
              <w:spacing w:after="200" w:line="276" w:lineRule="auto"/>
              <w:jc w:val="both"/>
              <w:rPr>
                <w:b/>
                <w:noProof/>
              </w:rPr>
            </w:pPr>
            <w:r w:rsidRPr="00F857EC">
              <w:rPr>
                <w:b/>
                <w:noProof/>
              </w:rPr>
              <w:t>Retention Period</w:t>
            </w:r>
          </w:p>
        </w:tc>
      </w:tr>
      <w:tr w:rsidR="00F857EC" w:rsidRPr="003D5728" w14:paraId="6AD310B4" w14:textId="77777777" w:rsidTr="00F43D89">
        <w:trPr>
          <w:trHeight w:val="375"/>
        </w:trPr>
        <w:tc>
          <w:tcPr>
            <w:tcW w:w="3010" w:type="dxa"/>
            <w:vAlign w:val="center"/>
          </w:tcPr>
          <w:p w14:paraId="0AF85C3A" w14:textId="77777777" w:rsidR="00F857EC" w:rsidRPr="00F857EC" w:rsidRDefault="00F857EC" w:rsidP="00F43D89">
            <w:pPr>
              <w:spacing w:after="200" w:line="276" w:lineRule="auto"/>
              <w:jc w:val="both"/>
              <w:rPr>
                <w:rFonts w:ascii="Calibri" w:hAnsi="Calibri"/>
                <w:color w:val="000000"/>
              </w:rPr>
            </w:pPr>
            <w:proofErr w:type="spellStart"/>
            <w:r w:rsidRPr="00F857EC">
              <w:rPr>
                <w:rFonts w:ascii="Calibri" w:hAnsi="Calibri"/>
                <w:color w:val="000000"/>
              </w:rPr>
              <w:t>Streetworks</w:t>
            </w:r>
            <w:proofErr w:type="spellEnd"/>
            <w:r w:rsidRPr="00F857EC">
              <w:rPr>
                <w:rFonts w:ascii="Calibri" w:hAnsi="Calibri"/>
                <w:color w:val="000000"/>
              </w:rPr>
              <w:t xml:space="preserve"> Application</w:t>
            </w:r>
          </w:p>
        </w:tc>
        <w:tc>
          <w:tcPr>
            <w:tcW w:w="3653" w:type="dxa"/>
            <w:vAlign w:val="center"/>
          </w:tcPr>
          <w:p w14:paraId="74F6E11A" w14:textId="77777777" w:rsidR="00F857EC" w:rsidRPr="00F857EC" w:rsidRDefault="00F857EC" w:rsidP="00F43D89">
            <w:pPr>
              <w:spacing w:after="200" w:line="276" w:lineRule="auto"/>
              <w:jc w:val="both"/>
              <w:rPr>
                <w:noProof/>
              </w:rPr>
            </w:pPr>
            <w:r w:rsidRPr="00F857EC">
              <w:rPr>
                <w:noProof/>
              </w:rPr>
              <w:t>- Trunk Road Agents</w:t>
            </w:r>
          </w:p>
        </w:tc>
        <w:tc>
          <w:tcPr>
            <w:tcW w:w="2409" w:type="dxa"/>
            <w:vAlign w:val="center"/>
          </w:tcPr>
          <w:p w14:paraId="3E269FF3" w14:textId="77777777" w:rsidR="00F857EC" w:rsidRPr="00F857EC" w:rsidRDefault="00F857EC" w:rsidP="00F43D89">
            <w:pPr>
              <w:spacing w:after="200" w:line="276" w:lineRule="auto"/>
              <w:jc w:val="both"/>
              <w:rPr>
                <w:noProof/>
              </w:rPr>
            </w:pPr>
            <w:r w:rsidRPr="00F857EC">
              <w:rPr>
                <w:noProof/>
              </w:rPr>
              <w:t>15 years</w:t>
            </w:r>
          </w:p>
        </w:tc>
      </w:tr>
    </w:tbl>
    <w:p w14:paraId="3E34CB04" w14:textId="77777777" w:rsidR="00F857EC" w:rsidRPr="003D5728" w:rsidRDefault="00F857EC" w:rsidP="00F857EC">
      <w:pPr>
        <w:spacing w:after="0"/>
        <w:jc w:val="both"/>
        <w:rPr>
          <w:b/>
          <w:noProof/>
          <w:sz w:val="20"/>
          <w:szCs w:val="20"/>
        </w:rPr>
      </w:pPr>
    </w:p>
    <w:p w14:paraId="0A5D3B96" w14:textId="77777777" w:rsidR="00F857EC" w:rsidRPr="003D5728" w:rsidRDefault="00F857EC" w:rsidP="00F857EC">
      <w:pPr>
        <w:spacing w:after="0"/>
        <w:jc w:val="both"/>
        <w:rPr>
          <w:b/>
          <w:noProof/>
        </w:rPr>
      </w:pPr>
      <w:r w:rsidRPr="003D5728">
        <w:rPr>
          <w:b/>
          <w:noProof/>
        </w:rPr>
        <w:t xml:space="preserve">Your rights  </w:t>
      </w:r>
    </w:p>
    <w:p w14:paraId="35C3A8E2" w14:textId="77777777" w:rsidR="00F857EC" w:rsidRPr="003D5728" w:rsidRDefault="00F857EC" w:rsidP="00F857EC">
      <w:pPr>
        <w:jc w:val="both"/>
      </w:pPr>
      <w:r w:rsidRPr="003D5728">
        <w:t>You have legal rights, and it is important that you know what they are.</w:t>
      </w:r>
    </w:p>
    <w:p w14:paraId="2E32B334" w14:textId="77777777" w:rsidR="00F857EC" w:rsidRPr="003D5728" w:rsidRDefault="00F857EC" w:rsidP="00F857EC">
      <w:pPr>
        <w:jc w:val="both"/>
        <w:sectPr w:rsidR="00F857EC" w:rsidRPr="003D5728" w:rsidSect="00C42F22">
          <w:headerReference w:type="default" r:id="rId14"/>
          <w:pgSz w:w="11906" w:h="16838"/>
          <w:pgMar w:top="142" w:right="1440" w:bottom="1135" w:left="1440" w:header="419" w:footer="708" w:gutter="0"/>
          <w:cols w:space="708"/>
          <w:docGrid w:linePitch="360"/>
        </w:sectPr>
      </w:pPr>
      <w:r w:rsidRPr="003D5728">
        <w:rPr>
          <w:b/>
        </w:rPr>
        <w:t>You have the right to obtain a copy of your personal data.</w:t>
      </w:r>
      <w:r w:rsidRPr="003D5728">
        <w:t xml:space="preserve"> You will be provided with copies of your personal data within the statutory period of one month (or if providing your personal data is a complex matter, this will be done as soon as is reasonable within 3 months). Your personal data will be provided to you free of charge, however, if your request is deemed </w:t>
      </w:r>
      <w:r w:rsidRPr="003D5728">
        <w:rPr>
          <w:i/>
        </w:rPr>
        <w:t>manifestly unfounded</w:t>
      </w:r>
      <w:r w:rsidRPr="003D5728">
        <w:t xml:space="preserve"> or </w:t>
      </w:r>
      <w:r w:rsidRPr="003D5728">
        <w:rPr>
          <w:i/>
        </w:rPr>
        <w:t>excessive</w:t>
      </w:r>
      <w:r w:rsidRPr="003D5728">
        <w:t>, a reasonable fee will be charged. You ask to obtain your personal data by contacting the WG Data Protection Officer.</w:t>
      </w:r>
    </w:p>
    <w:p w14:paraId="04D153AB" w14:textId="77777777" w:rsidR="00F857EC" w:rsidRDefault="00F857EC" w:rsidP="00F857EC">
      <w:pPr>
        <w:ind w:left="720" w:hanging="720"/>
        <w:jc w:val="both"/>
        <w:rPr>
          <w:b/>
        </w:rPr>
      </w:pPr>
    </w:p>
    <w:p w14:paraId="6A11A835" w14:textId="38112551" w:rsidR="00F857EC" w:rsidRPr="003D5728" w:rsidRDefault="00F857EC" w:rsidP="00F857EC">
      <w:pPr>
        <w:ind w:left="720" w:hanging="720"/>
        <w:jc w:val="both"/>
        <w:rPr>
          <w:b/>
        </w:rPr>
      </w:pPr>
      <w:r w:rsidRPr="003D5728">
        <w:rPr>
          <w:b/>
        </w:rPr>
        <w:t xml:space="preserve">You have the right to have information about you corrected. </w:t>
      </w:r>
    </w:p>
    <w:p w14:paraId="426EDCAF" w14:textId="77777777" w:rsidR="00F857EC" w:rsidRPr="003D5728" w:rsidRDefault="00F857EC" w:rsidP="00F857EC">
      <w:pPr>
        <w:jc w:val="both"/>
      </w:pPr>
      <w:r w:rsidRPr="003D5728">
        <w:t xml:space="preserve">You have the right to ask that your personal data is rectified if it is incorrect or incomplete. This will be done within 1 month, or if your request is complex, within 3 months.  </w:t>
      </w:r>
    </w:p>
    <w:p w14:paraId="321500D7" w14:textId="77777777" w:rsidR="00F857EC" w:rsidRPr="003D5728" w:rsidRDefault="00F857EC" w:rsidP="00F857EC">
      <w:pPr>
        <w:spacing w:after="0" w:line="240" w:lineRule="auto"/>
        <w:ind w:left="720" w:hanging="720"/>
        <w:jc w:val="both"/>
      </w:pPr>
      <w:r w:rsidRPr="003D5728">
        <w:rPr>
          <w:b/>
        </w:rPr>
        <w:t xml:space="preserve">The right to have personal data erased </w:t>
      </w:r>
      <w:r w:rsidRPr="003D5728">
        <w:t>in</w:t>
      </w:r>
      <w:r w:rsidRPr="003D5728">
        <w:rPr>
          <w:b/>
        </w:rPr>
        <w:t xml:space="preserve"> </w:t>
      </w:r>
      <w:r w:rsidRPr="003D5728">
        <w:t>specific circumstances:</w:t>
      </w:r>
    </w:p>
    <w:p w14:paraId="6ACDF4B8" w14:textId="77777777" w:rsidR="00F857EC" w:rsidRPr="003D5728" w:rsidRDefault="00F857EC" w:rsidP="00F857EC">
      <w:pPr>
        <w:spacing w:after="0" w:line="240" w:lineRule="auto"/>
        <w:ind w:left="720"/>
        <w:jc w:val="both"/>
        <w:rPr>
          <w:sz w:val="12"/>
        </w:rPr>
      </w:pPr>
    </w:p>
    <w:p w14:paraId="7A323505" w14:textId="77777777" w:rsidR="00F857EC" w:rsidRPr="003D5728" w:rsidRDefault="00F857EC" w:rsidP="00F857EC">
      <w:pPr>
        <w:numPr>
          <w:ilvl w:val="0"/>
          <w:numId w:val="9"/>
        </w:numPr>
        <w:spacing w:after="0" w:line="240" w:lineRule="auto"/>
        <w:ind w:left="1440"/>
        <w:jc w:val="both"/>
      </w:pPr>
      <w:r w:rsidRPr="003D5728">
        <w:t>Where the personal data is no longer necessary in relation to the purpose for which it was originally collected/processed;</w:t>
      </w:r>
    </w:p>
    <w:p w14:paraId="7328FC85" w14:textId="77777777" w:rsidR="00F857EC" w:rsidRPr="003D5728" w:rsidRDefault="00F857EC" w:rsidP="00F857EC">
      <w:pPr>
        <w:numPr>
          <w:ilvl w:val="0"/>
          <w:numId w:val="9"/>
        </w:numPr>
        <w:spacing w:after="0" w:line="240" w:lineRule="auto"/>
        <w:ind w:left="1440"/>
        <w:jc w:val="both"/>
      </w:pPr>
      <w:r w:rsidRPr="003D5728">
        <w:t xml:space="preserve">If you withdraw your consent; </w:t>
      </w:r>
    </w:p>
    <w:p w14:paraId="066C7654" w14:textId="77777777" w:rsidR="00F857EC" w:rsidRPr="003D5728" w:rsidRDefault="00F857EC" w:rsidP="00F857EC">
      <w:pPr>
        <w:numPr>
          <w:ilvl w:val="0"/>
          <w:numId w:val="9"/>
        </w:numPr>
        <w:spacing w:after="0" w:line="240" w:lineRule="auto"/>
        <w:ind w:left="1440"/>
        <w:jc w:val="both"/>
      </w:pPr>
      <w:r w:rsidRPr="003D5728">
        <w:t>When you object to the WG processing and there is no overriding legitimate interest for continuing the processing;</w:t>
      </w:r>
    </w:p>
    <w:p w14:paraId="0A04194F" w14:textId="77777777" w:rsidR="00F857EC" w:rsidRPr="003D5728" w:rsidRDefault="00F857EC" w:rsidP="00F857EC">
      <w:pPr>
        <w:numPr>
          <w:ilvl w:val="0"/>
          <w:numId w:val="9"/>
        </w:numPr>
        <w:spacing w:after="0" w:line="240" w:lineRule="auto"/>
        <w:ind w:left="1440"/>
        <w:jc w:val="both"/>
      </w:pPr>
      <w:r w:rsidRPr="003D5728">
        <w:t>If the personal data was unlawfully processed;</w:t>
      </w:r>
    </w:p>
    <w:p w14:paraId="5A4BA64B" w14:textId="77777777" w:rsidR="00F857EC" w:rsidRPr="003D5728" w:rsidRDefault="00F857EC" w:rsidP="00F857EC">
      <w:pPr>
        <w:numPr>
          <w:ilvl w:val="0"/>
          <w:numId w:val="9"/>
        </w:numPr>
        <w:spacing w:after="0" w:line="240" w:lineRule="auto"/>
        <w:ind w:left="1440"/>
        <w:jc w:val="both"/>
      </w:pPr>
      <w:r w:rsidRPr="003D5728">
        <w:t>When the personal data has to be erased in order to comply with a legal obligation; or</w:t>
      </w:r>
    </w:p>
    <w:p w14:paraId="233766BC" w14:textId="77777777" w:rsidR="00F857EC" w:rsidRPr="003D5728" w:rsidRDefault="00F857EC" w:rsidP="00F857EC">
      <w:pPr>
        <w:numPr>
          <w:ilvl w:val="0"/>
          <w:numId w:val="9"/>
        </w:numPr>
        <w:spacing w:after="0" w:line="240" w:lineRule="auto"/>
        <w:ind w:left="1440"/>
        <w:jc w:val="both"/>
      </w:pPr>
      <w:r w:rsidRPr="003D5728">
        <w:t>When the personal data is processed in relation to the offer of information society services to a child, e.g. an app developed specifically for children.</w:t>
      </w:r>
    </w:p>
    <w:p w14:paraId="1F6D0BD2" w14:textId="77777777" w:rsidR="00F857EC" w:rsidRPr="003D5728" w:rsidRDefault="00F857EC" w:rsidP="00F857EC">
      <w:pPr>
        <w:spacing w:after="0"/>
        <w:ind w:left="720"/>
        <w:jc w:val="both"/>
        <w:rPr>
          <w:b/>
          <w:sz w:val="10"/>
        </w:rPr>
      </w:pPr>
    </w:p>
    <w:p w14:paraId="356B42BE" w14:textId="77777777" w:rsidR="00F857EC" w:rsidRPr="003D5728" w:rsidRDefault="00F857EC" w:rsidP="00F857EC">
      <w:pPr>
        <w:jc w:val="both"/>
      </w:pPr>
      <w:r w:rsidRPr="003D5728">
        <w:rPr>
          <w:b/>
        </w:rPr>
        <w:t>The right to restrict processing.</w:t>
      </w:r>
      <w:r w:rsidRPr="003D5728">
        <w:t xml:space="preserve">  Where it is claimed that data is </w:t>
      </w:r>
      <w:r w:rsidRPr="003D5728">
        <w:rPr>
          <w:i/>
        </w:rPr>
        <w:t>inaccurate</w:t>
      </w:r>
      <w:r w:rsidRPr="003D5728">
        <w:t xml:space="preserve"> or the </w:t>
      </w:r>
      <w:r w:rsidRPr="003D5728">
        <w:rPr>
          <w:i/>
        </w:rPr>
        <w:t>right to erasure</w:t>
      </w:r>
      <w:r w:rsidRPr="003D5728">
        <w:t xml:space="preserve"> has been exercised you can require the WG to restrict processing until verification checks have been completed.</w:t>
      </w:r>
    </w:p>
    <w:p w14:paraId="6EEC497D" w14:textId="77777777" w:rsidR="00F857EC" w:rsidRPr="003D5728" w:rsidRDefault="00F857EC" w:rsidP="00F857EC">
      <w:pPr>
        <w:jc w:val="both"/>
      </w:pPr>
      <w:r w:rsidRPr="003D5728">
        <w:rPr>
          <w:b/>
        </w:rPr>
        <w:t>The right to data portability</w:t>
      </w:r>
      <w:r w:rsidRPr="003D5728">
        <w:t xml:space="preserve">. Under certain circumstances, you have the right to obtain and reuse your personal data across different circumstances.  </w:t>
      </w:r>
    </w:p>
    <w:p w14:paraId="79CC31C6" w14:textId="77777777" w:rsidR="00F857EC" w:rsidRPr="003D5728" w:rsidRDefault="00F857EC" w:rsidP="00F857EC">
      <w:pPr>
        <w:jc w:val="both"/>
      </w:pPr>
      <w:r w:rsidRPr="003D5728">
        <w:rPr>
          <w:b/>
        </w:rPr>
        <w:t>The right to object</w:t>
      </w:r>
      <w:r w:rsidRPr="003D5728">
        <w:t>.  In addition to the right to object to your information being used for direct marketing, you have the right to object to processing based on the performance of a task in the public interest/exercise of official authority (including profiling), and processing for purposes of scientific/historical research and statistics.</w:t>
      </w:r>
    </w:p>
    <w:p w14:paraId="299E7264" w14:textId="77777777" w:rsidR="00F857EC" w:rsidRPr="003D5728" w:rsidRDefault="00F857EC" w:rsidP="00F857EC">
      <w:pPr>
        <w:jc w:val="both"/>
        <w:rPr>
          <w:color w:val="FF0000"/>
        </w:rPr>
      </w:pPr>
      <w:r w:rsidRPr="003D5728">
        <w:rPr>
          <w:b/>
        </w:rPr>
        <w:t>The right to withdraw your consent</w:t>
      </w:r>
      <w:r w:rsidRPr="003D5728">
        <w:t xml:space="preserve"> at any time if consent has been relied upon originally</w:t>
      </w:r>
      <w:r w:rsidRPr="003D5728">
        <w:rPr>
          <w:color w:val="FF0000"/>
        </w:rPr>
        <w:t xml:space="preserve">. </w:t>
      </w:r>
    </w:p>
    <w:p w14:paraId="3E972ABD" w14:textId="77777777" w:rsidR="00F857EC" w:rsidRPr="003D5728" w:rsidRDefault="00F857EC" w:rsidP="00F857EC">
      <w:pPr>
        <w:jc w:val="both"/>
      </w:pPr>
      <w:r w:rsidRPr="003D5728">
        <w:rPr>
          <w:b/>
        </w:rPr>
        <w:t>Rights in relation to automated decision making.</w:t>
      </w:r>
      <w:r w:rsidRPr="003D5728">
        <w:t xml:space="preserve"> You have the right not to be subject to decisions based solely on automated processing, including profiling, which produces legal effects on you or affects you in a significant way.</w:t>
      </w:r>
    </w:p>
    <w:p w14:paraId="484F6848" w14:textId="77777777" w:rsidR="00F857EC" w:rsidRPr="003D5728" w:rsidRDefault="00F857EC" w:rsidP="00F857EC">
      <w:pPr>
        <w:rPr>
          <w:noProof/>
        </w:rPr>
      </w:pPr>
      <w:r w:rsidRPr="003D5728">
        <w:rPr>
          <w:b/>
          <w:noProof/>
        </w:rPr>
        <w:t>Data Protection Officer:</w:t>
      </w:r>
      <w:r w:rsidRPr="003D5728">
        <w:rPr>
          <w:noProof/>
        </w:rPr>
        <w:t xml:space="preserve"> The email address for the WG Data Protection Officer is </w:t>
      </w:r>
      <w:hyperlink r:id="rId15" w:history="1">
        <w:r w:rsidRPr="003D5728">
          <w:rPr>
            <w:rFonts w:cs="Arial"/>
            <w:color w:val="0000FF" w:themeColor="hyperlink"/>
            <w:u w:val="single"/>
          </w:rPr>
          <w:t>DataProtectionOfficer@gov.wales</w:t>
        </w:r>
      </w:hyperlink>
      <w:r w:rsidRPr="003D5728">
        <w:rPr>
          <w:rFonts w:cs="Arial"/>
          <w:color w:val="0000FF"/>
        </w:rPr>
        <w:t xml:space="preserve"> </w:t>
      </w:r>
    </w:p>
    <w:p w14:paraId="296060E8" w14:textId="77777777" w:rsidR="00F857EC" w:rsidRPr="003D5728" w:rsidRDefault="00F857EC" w:rsidP="00F857EC">
      <w:pPr>
        <w:jc w:val="both"/>
      </w:pPr>
      <w:r w:rsidRPr="003D5728">
        <w:t>If you wish to complain about the way that the WG has used your personal data contact the Data Protection Officer.</w:t>
      </w:r>
    </w:p>
    <w:p w14:paraId="71727A72" w14:textId="77777777" w:rsidR="00F857EC" w:rsidRPr="003D5728" w:rsidRDefault="00F857EC" w:rsidP="00F857EC">
      <w:pPr>
        <w:spacing w:after="0"/>
        <w:jc w:val="both"/>
      </w:pPr>
      <w:r w:rsidRPr="003D5728">
        <w:t>If you are not satisfied with their response you also have the right to contact the Information Commissioner:</w:t>
      </w:r>
    </w:p>
    <w:p w14:paraId="4FD06345" w14:textId="77777777" w:rsidR="00F857EC" w:rsidRPr="003D5728" w:rsidRDefault="00F857EC" w:rsidP="00F857EC">
      <w:pPr>
        <w:spacing w:after="0"/>
        <w:jc w:val="both"/>
        <w:rPr>
          <w:sz w:val="8"/>
        </w:rPr>
      </w:pPr>
    </w:p>
    <w:p w14:paraId="087D31A6" w14:textId="77777777" w:rsidR="00F857EC" w:rsidRPr="003D5728" w:rsidRDefault="00F857EC" w:rsidP="00F857EC">
      <w:pPr>
        <w:spacing w:after="0" w:line="240" w:lineRule="auto"/>
        <w:jc w:val="both"/>
        <w:rPr>
          <w:rFonts w:eastAsia="Times New Roman" w:cs="Times New Roman"/>
          <w:noProof/>
          <w:lang w:eastAsia="en-GB"/>
        </w:rPr>
      </w:pPr>
      <w:hyperlink r:id="rId16" w:history="1">
        <w:r w:rsidRPr="003D5728">
          <w:rPr>
            <w:rFonts w:eastAsia="Times New Roman" w:cs="Times New Roman"/>
            <w:noProof/>
            <w:color w:val="0000FF" w:themeColor="hyperlink"/>
            <w:u w:val="single"/>
            <w:lang w:eastAsia="en-GB"/>
          </w:rPr>
          <w:t>https://ico.org.uk/concerns</w:t>
        </w:r>
      </w:hyperlink>
      <w:r w:rsidRPr="003D5728">
        <w:rPr>
          <w:rFonts w:eastAsia="Times New Roman" w:cs="Times New Roman"/>
          <w:noProof/>
          <w:lang w:eastAsia="en-GB"/>
        </w:rPr>
        <w:t>.</w:t>
      </w:r>
    </w:p>
    <w:p w14:paraId="45E67024" w14:textId="77777777" w:rsidR="00F857EC" w:rsidRPr="003D5728" w:rsidRDefault="00F857EC" w:rsidP="00F857EC">
      <w:pPr>
        <w:spacing w:after="0" w:line="240" w:lineRule="auto"/>
        <w:jc w:val="both"/>
        <w:rPr>
          <w:rFonts w:eastAsia="Times New Roman" w:cs="Times New Roman"/>
          <w:noProof/>
          <w:sz w:val="14"/>
          <w:lang w:eastAsia="en-GB"/>
        </w:rPr>
      </w:pPr>
    </w:p>
    <w:p w14:paraId="3468EFD1" w14:textId="77777777" w:rsidR="00F857EC" w:rsidRPr="003D5728" w:rsidRDefault="00F857EC" w:rsidP="00F857EC">
      <w:pPr>
        <w:autoSpaceDE w:val="0"/>
        <w:autoSpaceDN w:val="0"/>
        <w:adjustRightInd w:val="0"/>
        <w:spacing w:after="0" w:line="240" w:lineRule="auto"/>
        <w:jc w:val="both"/>
        <w:rPr>
          <w:rFonts w:cs="Arial"/>
          <w:b/>
        </w:rPr>
      </w:pPr>
      <w:r w:rsidRPr="003D5728">
        <w:rPr>
          <w:rFonts w:cs="Arial"/>
          <w:b/>
        </w:rPr>
        <w:t>Information Commissioner’s Office</w:t>
      </w:r>
    </w:p>
    <w:p w14:paraId="38C4FD7E" w14:textId="77777777" w:rsidR="00F857EC" w:rsidRPr="003D5728" w:rsidRDefault="00F857EC" w:rsidP="00F857EC">
      <w:pPr>
        <w:autoSpaceDE w:val="0"/>
        <w:autoSpaceDN w:val="0"/>
        <w:adjustRightInd w:val="0"/>
        <w:spacing w:after="0" w:line="240" w:lineRule="auto"/>
        <w:jc w:val="both"/>
        <w:rPr>
          <w:rFonts w:cs="Arial"/>
          <w:sz w:val="8"/>
        </w:rPr>
      </w:pPr>
    </w:p>
    <w:p w14:paraId="783D9912" w14:textId="77777777" w:rsidR="00F857EC" w:rsidRPr="003D5728" w:rsidRDefault="00F857EC" w:rsidP="00F857EC">
      <w:pPr>
        <w:autoSpaceDE w:val="0"/>
        <w:autoSpaceDN w:val="0"/>
        <w:adjustRightInd w:val="0"/>
        <w:spacing w:after="0" w:line="240" w:lineRule="auto"/>
        <w:jc w:val="both"/>
        <w:rPr>
          <w:rFonts w:cs="Arial"/>
        </w:rPr>
      </w:pPr>
      <w:r w:rsidRPr="003D5728">
        <w:rPr>
          <w:rFonts w:cs="Arial"/>
        </w:rPr>
        <w:t>Wycliffe House</w:t>
      </w:r>
    </w:p>
    <w:p w14:paraId="6E26409F" w14:textId="77777777" w:rsidR="00F857EC" w:rsidRPr="003D5728" w:rsidRDefault="00F857EC" w:rsidP="00F857EC">
      <w:pPr>
        <w:autoSpaceDE w:val="0"/>
        <w:autoSpaceDN w:val="0"/>
        <w:adjustRightInd w:val="0"/>
        <w:spacing w:after="0" w:line="240" w:lineRule="auto"/>
        <w:jc w:val="both"/>
        <w:rPr>
          <w:rFonts w:cs="Arial"/>
          <w:sz w:val="8"/>
        </w:rPr>
      </w:pPr>
    </w:p>
    <w:p w14:paraId="4C8A01FB" w14:textId="77777777" w:rsidR="00F857EC" w:rsidRPr="003D5728" w:rsidRDefault="00F857EC" w:rsidP="00F857EC">
      <w:pPr>
        <w:autoSpaceDE w:val="0"/>
        <w:autoSpaceDN w:val="0"/>
        <w:adjustRightInd w:val="0"/>
        <w:spacing w:after="0" w:line="240" w:lineRule="auto"/>
        <w:jc w:val="both"/>
        <w:rPr>
          <w:rFonts w:cs="Arial"/>
        </w:rPr>
      </w:pPr>
      <w:r w:rsidRPr="003D5728">
        <w:rPr>
          <w:rFonts w:cs="Arial"/>
        </w:rPr>
        <w:t>Water Lane</w:t>
      </w:r>
    </w:p>
    <w:p w14:paraId="657ADB83" w14:textId="77777777" w:rsidR="00F857EC" w:rsidRPr="003D5728" w:rsidRDefault="00F857EC" w:rsidP="00F857EC">
      <w:pPr>
        <w:autoSpaceDE w:val="0"/>
        <w:autoSpaceDN w:val="0"/>
        <w:adjustRightInd w:val="0"/>
        <w:spacing w:after="0" w:line="240" w:lineRule="auto"/>
        <w:jc w:val="both"/>
        <w:rPr>
          <w:rFonts w:cs="Arial"/>
          <w:sz w:val="8"/>
        </w:rPr>
      </w:pPr>
    </w:p>
    <w:p w14:paraId="35442EEB" w14:textId="77777777" w:rsidR="00F857EC" w:rsidRPr="003D5728" w:rsidRDefault="00F857EC" w:rsidP="00F857EC">
      <w:pPr>
        <w:autoSpaceDE w:val="0"/>
        <w:autoSpaceDN w:val="0"/>
        <w:adjustRightInd w:val="0"/>
        <w:spacing w:after="0" w:line="240" w:lineRule="auto"/>
        <w:jc w:val="both"/>
        <w:rPr>
          <w:rFonts w:cs="Arial"/>
        </w:rPr>
      </w:pPr>
      <w:r w:rsidRPr="003D5728">
        <w:rPr>
          <w:rFonts w:cs="Arial"/>
        </w:rPr>
        <w:t>Wilmslow</w:t>
      </w:r>
    </w:p>
    <w:p w14:paraId="13C8D0A7" w14:textId="77777777" w:rsidR="00F857EC" w:rsidRPr="003D5728" w:rsidRDefault="00F857EC" w:rsidP="00F857EC">
      <w:pPr>
        <w:autoSpaceDE w:val="0"/>
        <w:autoSpaceDN w:val="0"/>
        <w:adjustRightInd w:val="0"/>
        <w:spacing w:after="0" w:line="240" w:lineRule="auto"/>
        <w:jc w:val="both"/>
        <w:rPr>
          <w:rFonts w:cs="Arial"/>
          <w:sz w:val="12"/>
        </w:rPr>
      </w:pPr>
    </w:p>
    <w:p w14:paraId="19F963FF" w14:textId="77777777" w:rsidR="00F857EC" w:rsidRPr="003D5728" w:rsidRDefault="00F857EC" w:rsidP="00F857EC">
      <w:pPr>
        <w:autoSpaceDE w:val="0"/>
        <w:autoSpaceDN w:val="0"/>
        <w:adjustRightInd w:val="0"/>
        <w:spacing w:after="0" w:line="240" w:lineRule="auto"/>
        <w:jc w:val="both"/>
        <w:rPr>
          <w:rFonts w:cs="Arial"/>
        </w:rPr>
      </w:pPr>
      <w:r w:rsidRPr="003D5728">
        <w:rPr>
          <w:rFonts w:cs="Arial"/>
        </w:rPr>
        <w:t>Cheshire</w:t>
      </w:r>
    </w:p>
    <w:p w14:paraId="0F7DF280" w14:textId="77777777" w:rsidR="00F857EC" w:rsidRPr="003D5728" w:rsidRDefault="00F857EC" w:rsidP="00F857EC">
      <w:pPr>
        <w:autoSpaceDE w:val="0"/>
        <w:autoSpaceDN w:val="0"/>
        <w:adjustRightInd w:val="0"/>
        <w:spacing w:after="0" w:line="240" w:lineRule="auto"/>
        <w:jc w:val="both"/>
        <w:rPr>
          <w:rFonts w:cs="Arial"/>
          <w:sz w:val="8"/>
        </w:rPr>
      </w:pPr>
    </w:p>
    <w:p w14:paraId="6DCCC933" w14:textId="77777777" w:rsidR="00F857EC" w:rsidRPr="003D5728" w:rsidRDefault="00F857EC" w:rsidP="00F857EC">
      <w:pPr>
        <w:autoSpaceDE w:val="0"/>
        <w:autoSpaceDN w:val="0"/>
        <w:adjustRightInd w:val="0"/>
        <w:spacing w:after="0" w:line="240" w:lineRule="auto"/>
        <w:jc w:val="both"/>
        <w:rPr>
          <w:rFonts w:cs="Arial"/>
        </w:rPr>
      </w:pPr>
      <w:r w:rsidRPr="003D5728">
        <w:rPr>
          <w:rFonts w:cs="Arial"/>
        </w:rPr>
        <w:t>SK9 5AF</w:t>
      </w:r>
    </w:p>
    <w:p w14:paraId="644FAC46" w14:textId="77777777" w:rsidR="00F857EC" w:rsidRPr="003D5728" w:rsidRDefault="00F857EC" w:rsidP="00F857EC">
      <w:pPr>
        <w:autoSpaceDE w:val="0"/>
        <w:autoSpaceDN w:val="0"/>
        <w:adjustRightInd w:val="0"/>
        <w:spacing w:after="0" w:line="240" w:lineRule="auto"/>
        <w:jc w:val="both"/>
        <w:rPr>
          <w:rFonts w:cs="Arial"/>
          <w:sz w:val="8"/>
        </w:rPr>
      </w:pPr>
    </w:p>
    <w:p w14:paraId="5F90F848" w14:textId="77777777" w:rsidR="00F857EC" w:rsidRPr="003D5728" w:rsidRDefault="00F857EC" w:rsidP="00F857EC">
      <w:pPr>
        <w:spacing w:after="0" w:line="240" w:lineRule="auto"/>
        <w:jc w:val="both"/>
        <w:rPr>
          <w:noProof/>
          <w:sz w:val="20"/>
          <w:szCs w:val="20"/>
        </w:rPr>
      </w:pPr>
      <w:r w:rsidRPr="003D5728">
        <w:rPr>
          <w:rFonts w:cs="Arial"/>
        </w:rPr>
        <w:t>Telephone: 01625 545 745 or 0303 123 1113</w:t>
      </w:r>
    </w:p>
    <w:p w14:paraId="25632857" w14:textId="77777777" w:rsidR="00EB287A" w:rsidRPr="009D0363" w:rsidRDefault="00EB287A" w:rsidP="001E77AA">
      <w:pPr>
        <w:spacing w:after="0" w:line="240" w:lineRule="auto"/>
        <w:jc w:val="both"/>
        <w:rPr>
          <w:rFonts w:cs="Arial"/>
          <w:i/>
          <w:color w:val="222222"/>
          <w:sz w:val="24"/>
          <w:lang w:val="en"/>
        </w:rPr>
      </w:pPr>
    </w:p>
    <w:p w14:paraId="42678FAE" w14:textId="77777777" w:rsidR="00B4422B" w:rsidRPr="00FF2DA0" w:rsidRDefault="00B4422B" w:rsidP="001E77AA">
      <w:pPr>
        <w:spacing w:after="0" w:line="240" w:lineRule="auto"/>
        <w:jc w:val="both"/>
        <w:rPr>
          <w:rFonts w:cs="Arial"/>
        </w:rPr>
      </w:pPr>
    </w:p>
    <w:sectPr w:rsidR="00B4422B" w:rsidRPr="00FF2DA0" w:rsidSect="00F857EC">
      <w:footerReference w:type="default" r:id="rId17"/>
      <w:footerReference w:type="first" r:id="rId18"/>
      <w:pgSz w:w="11906" w:h="16838"/>
      <w:pgMar w:top="284" w:right="851"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12512" w14:textId="77777777" w:rsidR="009075E5" w:rsidRDefault="009075E5" w:rsidP="00E04300">
      <w:pPr>
        <w:spacing w:after="0" w:line="240" w:lineRule="auto"/>
      </w:pPr>
      <w:r>
        <w:separator/>
      </w:r>
    </w:p>
  </w:endnote>
  <w:endnote w:type="continuationSeparator" w:id="0">
    <w:p w14:paraId="1A621A79" w14:textId="77777777" w:rsidR="009075E5" w:rsidRDefault="009075E5" w:rsidP="00E04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78FB9" w14:textId="3CC6E753" w:rsidR="00E04300" w:rsidRPr="00F2611D" w:rsidRDefault="00E04300" w:rsidP="00F2611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78FBE" w14:textId="3A27059B" w:rsidR="007E192D" w:rsidRPr="006A4B30" w:rsidRDefault="00D009CC" w:rsidP="00B83417">
    <w:pPr>
      <w:pStyle w:val="Footer"/>
      <w:jc w:val="center"/>
      <w:rPr>
        <w:sz w:val="24"/>
        <w:szCs w:val="24"/>
      </w:rPr>
    </w:pPr>
    <w:r w:rsidRPr="006A4B30">
      <w:rP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B4556" w14:textId="77777777" w:rsidR="009075E5" w:rsidRDefault="009075E5" w:rsidP="00E04300">
      <w:pPr>
        <w:spacing w:after="0" w:line="240" w:lineRule="auto"/>
      </w:pPr>
      <w:r>
        <w:separator/>
      </w:r>
    </w:p>
  </w:footnote>
  <w:footnote w:type="continuationSeparator" w:id="0">
    <w:p w14:paraId="01707947" w14:textId="77777777" w:rsidR="009075E5" w:rsidRDefault="009075E5" w:rsidP="00E04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1CFDA" w14:textId="77777777" w:rsidR="00F857EC" w:rsidRDefault="00F857EC" w:rsidP="0048511C">
    <w:pPr>
      <w:pStyle w:val="Header"/>
      <w:jc w:val="center"/>
    </w:pPr>
  </w:p>
  <w:p w14:paraId="0FDFB50A" w14:textId="77777777" w:rsidR="00F857EC" w:rsidRDefault="00F85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D21"/>
    <w:multiLevelType w:val="hybridMultilevel"/>
    <w:tmpl w:val="7A2A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31F22"/>
    <w:multiLevelType w:val="hybridMultilevel"/>
    <w:tmpl w:val="31AE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576D0"/>
    <w:multiLevelType w:val="hybridMultilevel"/>
    <w:tmpl w:val="60FC06A4"/>
    <w:lvl w:ilvl="0" w:tplc="55D2C2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34347F"/>
    <w:multiLevelType w:val="hybridMultilevel"/>
    <w:tmpl w:val="3CA62BCC"/>
    <w:lvl w:ilvl="0" w:tplc="55D2C2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F53468"/>
    <w:multiLevelType w:val="hybridMultilevel"/>
    <w:tmpl w:val="58BA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D63F9E"/>
    <w:multiLevelType w:val="hybridMultilevel"/>
    <w:tmpl w:val="510831FA"/>
    <w:lvl w:ilvl="0" w:tplc="60EA7B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3252DB"/>
    <w:multiLevelType w:val="hybridMultilevel"/>
    <w:tmpl w:val="DC92809A"/>
    <w:lvl w:ilvl="0" w:tplc="55D2C2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3B7E86"/>
    <w:multiLevelType w:val="singleLevel"/>
    <w:tmpl w:val="7DE6552A"/>
    <w:lvl w:ilvl="0">
      <w:start w:val="1"/>
      <w:numFmt w:val="decimal"/>
      <w:lvlText w:val="%1."/>
      <w:lvlJc w:val="left"/>
      <w:pPr>
        <w:tabs>
          <w:tab w:val="num" w:pos="720"/>
        </w:tabs>
        <w:ind w:left="720" w:hanging="720"/>
      </w:pPr>
      <w:rPr>
        <w:rFonts w:hint="default"/>
      </w:rPr>
    </w:lvl>
  </w:abstractNum>
  <w:abstractNum w:abstractNumId="8" w15:restartNumberingAfterBreak="0">
    <w:nsid w:val="7D562803"/>
    <w:multiLevelType w:val="singleLevel"/>
    <w:tmpl w:val="62D4B932"/>
    <w:lvl w:ilvl="0">
      <w:start w:val="1"/>
      <w:numFmt w:val="lowerLetter"/>
      <w:lvlText w:val="(%1)"/>
      <w:lvlJc w:val="left"/>
      <w:pPr>
        <w:tabs>
          <w:tab w:val="num" w:pos="1440"/>
        </w:tabs>
        <w:ind w:left="1440" w:hanging="720"/>
      </w:pPr>
      <w:rPr>
        <w:rFonts w:hint="default"/>
      </w:rPr>
    </w:lvl>
  </w:abstractNum>
  <w:num w:numId="1">
    <w:abstractNumId w:val="5"/>
  </w:num>
  <w:num w:numId="2">
    <w:abstractNumId w:val="7"/>
  </w:num>
  <w:num w:numId="3">
    <w:abstractNumId w:val="8"/>
  </w:num>
  <w:num w:numId="4">
    <w:abstractNumId w:val="0"/>
  </w:num>
  <w:num w:numId="5">
    <w:abstractNumId w:val="4"/>
  </w:num>
  <w:num w:numId="6">
    <w:abstractNumId w:val="2"/>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B7"/>
    <w:rsid w:val="000404B7"/>
    <w:rsid w:val="00081545"/>
    <w:rsid w:val="000B19BD"/>
    <w:rsid w:val="000B3307"/>
    <w:rsid w:val="000E17CA"/>
    <w:rsid w:val="000F5CE0"/>
    <w:rsid w:val="00120DFD"/>
    <w:rsid w:val="00136A59"/>
    <w:rsid w:val="00175B18"/>
    <w:rsid w:val="0018182A"/>
    <w:rsid w:val="001878B1"/>
    <w:rsid w:val="001D5FF2"/>
    <w:rsid w:val="001E1742"/>
    <w:rsid w:val="001E3996"/>
    <w:rsid w:val="001E77AA"/>
    <w:rsid w:val="001F62F5"/>
    <w:rsid w:val="0022319A"/>
    <w:rsid w:val="002642C1"/>
    <w:rsid w:val="002733F4"/>
    <w:rsid w:val="00287BA4"/>
    <w:rsid w:val="002A42F0"/>
    <w:rsid w:val="002C3502"/>
    <w:rsid w:val="002D29D6"/>
    <w:rsid w:val="003071E3"/>
    <w:rsid w:val="00354BBF"/>
    <w:rsid w:val="003F27FB"/>
    <w:rsid w:val="00416638"/>
    <w:rsid w:val="00475E39"/>
    <w:rsid w:val="004E552C"/>
    <w:rsid w:val="004F24A0"/>
    <w:rsid w:val="004F505B"/>
    <w:rsid w:val="00501F09"/>
    <w:rsid w:val="00507D9F"/>
    <w:rsid w:val="0051477F"/>
    <w:rsid w:val="00522510"/>
    <w:rsid w:val="005266BB"/>
    <w:rsid w:val="00531614"/>
    <w:rsid w:val="0056415E"/>
    <w:rsid w:val="00566810"/>
    <w:rsid w:val="005824A5"/>
    <w:rsid w:val="00584DCD"/>
    <w:rsid w:val="00593857"/>
    <w:rsid w:val="005E0B07"/>
    <w:rsid w:val="005F51DF"/>
    <w:rsid w:val="00600685"/>
    <w:rsid w:val="00645663"/>
    <w:rsid w:val="006479D2"/>
    <w:rsid w:val="00671333"/>
    <w:rsid w:val="0069153C"/>
    <w:rsid w:val="006A4B30"/>
    <w:rsid w:val="00701333"/>
    <w:rsid w:val="0070533B"/>
    <w:rsid w:val="00711B4E"/>
    <w:rsid w:val="00734560"/>
    <w:rsid w:val="0074351F"/>
    <w:rsid w:val="00766A33"/>
    <w:rsid w:val="00772C1D"/>
    <w:rsid w:val="00795737"/>
    <w:rsid w:val="007C686A"/>
    <w:rsid w:val="007D7763"/>
    <w:rsid w:val="007E192D"/>
    <w:rsid w:val="0088048F"/>
    <w:rsid w:val="008B3F17"/>
    <w:rsid w:val="008F5E42"/>
    <w:rsid w:val="009075E5"/>
    <w:rsid w:val="00931601"/>
    <w:rsid w:val="00945A71"/>
    <w:rsid w:val="00952E82"/>
    <w:rsid w:val="009B2D07"/>
    <w:rsid w:val="009D0363"/>
    <w:rsid w:val="009F4D3E"/>
    <w:rsid w:val="00A0369E"/>
    <w:rsid w:val="00A10551"/>
    <w:rsid w:val="00A26C4B"/>
    <w:rsid w:val="00AE21B7"/>
    <w:rsid w:val="00AF29D1"/>
    <w:rsid w:val="00AF513E"/>
    <w:rsid w:val="00B11EC6"/>
    <w:rsid w:val="00B30946"/>
    <w:rsid w:val="00B4422B"/>
    <w:rsid w:val="00B53A0B"/>
    <w:rsid w:val="00B649C9"/>
    <w:rsid w:val="00B83417"/>
    <w:rsid w:val="00B950F1"/>
    <w:rsid w:val="00BD42F2"/>
    <w:rsid w:val="00BF527E"/>
    <w:rsid w:val="00C11959"/>
    <w:rsid w:val="00C163B3"/>
    <w:rsid w:val="00C3763F"/>
    <w:rsid w:val="00C70B70"/>
    <w:rsid w:val="00C722B5"/>
    <w:rsid w:val="00C92858"/>
    <w:rsid w:val="00CC03C3"/>
    <w:rsid w:val="00CF2F89"/>
    <w:rsid w:val="00D009CC"/>
    <w:rsid w:val="00D361A6"/>
    <w:rsid w:val="00D3635D"/>
    <w:rsid w:val="00D50B8B"/>
    <w:rsid w:val="00D51A0B"/>
    <w:rsid w:val="00D73A99"/>
    <w:rsid w:val="00D824C4"/>
    <w:rsid w:val="00DA71F4"/>
    <w:rsid w:val="00DC6874"/>
    <w:rsid w:val="00DE2F6A"/>
    <w:rsid w:val="00E04300"/>
    <w:rsid w:val="00E04B81"/>
    <w:rsid w:val="00E05F01"/>
    <w:rsid w:val="00E06C01"/>
    <w:rsid w:val="00E37C8A"/>
    <w:rsid w:val="00E45E64"/>
    <w:rsid w:val="00E52309"/>
    <w:rsid w:val="00E67DF6"/>
    <w:rsid w:val="00E95D78"/>
    <w:rsid w:val="00EA1B72"/>
    <w:rsid w:val="00EB287A"/>
    <w:rsid w:val="00EE25C9"/>
    <w:rsid w:val="00F15DA2"/>
    <w:rsid w:val="00F2611D"/>
    <w:rsid w:val="00F43B7B"/>
    <w:rsid w:val="00F454EA"/>
    <w:rsid w:val="00F571C0"/>
    <w:rsid w:val="00F7037C"/>
    <w:rsid w:val="00F704FE"/>
    <w:rsid w:val="00F812DE"/>
    <w:rsid w:val="00F857EC"/>
    <w:rsid w:val="00FA60C3"/>
    <w:rsid w:val="00FA664D"/>
    <w:rsid w:val="00FB1B03"/>
    <w:rsid w:val="00FB6C8D"/>
    <w:rsid w:val="00FE6436"/>
    <w:rsid w:val="00FF2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2678ED8"/>
  <w15:docId w15:val="{313B834C-AEA7-4468-8240-A39EA798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0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3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300"/>
  </w:style>
  <w:style w:type="paragraph" w:styleId="Footer">
    <w:name w:val="footer"/>
    <w:basedOn w:val="Normal"/>
    <w:link w:val="FooterChar"/>
    <w:uiPriority w:val="99"/>
    <w:unhideWhenUsed/>
    <w:rsid w:val="00E043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300"/>
  </w:style>
  <w:style w:type="paragraph" w:styleId="BodyText3">
    <w:name w:val="Body Text 3"/>
    <w:basedOn w:val="Normal"/>
    <w:link w:val="BodyText3Char"/>
    <w:uiPriority w:val="99"/>
    <w:rsid w:val="00E04300"/>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rPr>
  </w:style>
  <w:style w:type="character" w:customStyle="1" w:styleId="BodyText3Char">
    <w:name w:val="Body Text 3 Char"/>
    <w:basedOn w:val="DefaultParagraphFont"/>
    <w:link w:val="BodyText3"/>
    <w:uiPriority w:val="99"/>
    <w:rsid w:val="00E04300"/>
    <w:rPr>
      <w:rFonts w:ascii="Times New Roman" w:eastAsia="Times New Roman" w:hAnsi="Times New Roman" w:cs="Times New Roman"/>
      <w:b/>
      <w:bCs/>
      <w:sz w:val="28"/>
      <w:szCs w:val="20"/>
    </w:rPr>
  </w:style>
  <w:style w:type="paragraph" w:styleId="ListParagraph">
    <w:name w:val="List Paragraph"/>
    <w:basedOn w:val="Normal"/>
    <w:uiPriority w:val="34"/>
    <w:qFormat/>
    <w:rsid w:val="00E04300"/>
    <w:pPr>
      <w:ind w:left="720"/>
      <w:contextualSpacing/>
    </w:pPr>
  </w:style>
  <w:style w:type="character" w:customStyle="1" w:styleId="hps">
    <w:name w:val="hps"/>
    <w:basedOn w:val="DefaultParagraphFont"/>
    <w:rsid w:val="002733F4"/>
  </w:style>
  <w:style w:type="paragraph" w:styleId="BalloonText">
    <w:name w:val="Balloon Text"/>
    <w:basedOn w:val="Normal"/>
    <w:link w:val="BalloonTextChar"/>
    <w:uiPriority w:val="99"/>
    <w:semiHidden/>
    <w:unhideWhenUsed/>
    <w:rsid w:val="00F43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B7B"/>
    <w:rPr>
      <w:rFonts w:ascii="Tahoma" w:hAnsi="Tahoma" w:cs="Tahoma"/>
      <w:sz w:val="16"/>
      <w:szCs w:val="16"/>
    </w:rPr>
  </w:style>
  <w:style w:type="paragraph" w:customStyle="1" w:styleId="Style1">
    <w:name w:val="Style1"/>
    <w:basedOn w:val="Normal"/>
    <w:rsid w:val="00EB287A"/>
    <w:pPr>
      <w:overflowPunct w:val="0"/>
      <w:autoSpaceDE w:val="0"/>
      <w:autoSpaceDN w:val="0"/>
      <w:adjustRightInd w:val="0"/>
      <w:spacing w:after="0" w:line="240" w:lineRule="auto"/>
      <w:ind w:left="567" w:hanging="567"/>
      <w:textAlignment w:val="baseline"/>
    </w:pPr>
    <w:rPr>
      <w:rFonts w:ascii="Times New Roman" w:eastAsia="Times New Roman" w:hAnsi="Times New Roman" w:cs="Times New Roman"/>
      <w:sz w:val="20"/>
      <w:szCs w:val="20"/>
    </w:rPr>
  </w:style>
  <w:style w:type="character" w:styleId="Hyperlink">
    <w:name w:val="Hyperlink"/>
    <w:rsid w:val="00EB287A"/>
    <w:rPr>
      <w:color w:val="0000FF"/>
      <w:u w:val="single"/>
    </w:rPr>
  </w:style>
  <w:style w:type="paragraph" w:styleId="EndnoteText">
    <w:name w:val="endnote text"/>
    <w:basedOn w:val="Normal"/>
    <w:link w:val="EndnoteTextChar"/>
    <w:uiPriority w:val="99"/>
    <w:semiHidden/>
    <w:unhideWhenUsed/>
    <w:rsid w:val="00EB28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287A"/>
    <w:rPr>
      <w:sz w:val="20"/>
      <w:szCs w:val="20"/>
    </w:rPr>
  </w:style>
  <w:style w:type="character" w:styleId="EndnoteReference">
    <w:name w:val="endnote reference"/>
    <w:basedOn w:val="DefaultParagraphFont"/>
    <w:uiPriority w:val="99"/>
    <w:semiHidden/>
    <w:unhideWhenUsed/>
    <w:rsid w:val="00EB28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12381">
      <w:bodyDiv w:val="1"/>
      <w:marLeft w:val="0"/>
      <w:marRight w:val="0"/>
      <w:marTop w:val="0"/>
      <w:marBottom w:val="0"/>
      <w:divBdr>
        <w:top w:val="none" w:sz="0" w:space="0" w:color="auto"/>
        <w:left w:val="none" w:sz="0" w:space="0" w:color="auto"/>
        <w:bottom w:val="none" w:sz="0" w:space="0" w:color="auto"/>
        <w:right w:val="none" w:sz="0" w:space="0" w:color="auto"/>
      </w:divBdr>
    </w:div>
    <w:div w:id="102062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reetworks@nmwtra.org.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reetworks@nmwtra.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ataProtectionOfficer@gov.wal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F9E0A078E73847AB47CD843F039C9D" ma:contentTypeVersion="3" ma:contentTypeDescription="Create a new document." ma:contentTypeScope="" ma:versionID="0be8c811bfce4f130f2c33a59c398ce3">
  <xsd:schema xmlns:xsd="http://www.w3.org/2001/XMLSchema" xmlns:xs="http://www.w3.org/2001/XMLSchema" xmlns:p="http://schemas.microsoft.com/office/2006/metadata/properties" xmlns:ns2="d1a84b71-8af3-4912-a8e1-d749a402b073" xmlns:ns3="950f1cd6-bb7a-47a9-b609-03c7078fd6dd" targetNamespace="http://schemas.microsoft.com/office/2006/metadata/properties" ma:root="true" ma:fieldsID="4eecdc909d662f801e22f7251543d0e2" ns2:_="" ns3:_="">
    <xsd:import namespace="d1a84b71-8af3-4912-a8e1-d749a402b073"/>
    <xsd:import namespace="950f1cd6-bb7a-47a9-b609-03c7078fd6dd"/>
    <xsd:element name="properties">
      <xsd:complexType>
        <xsd:sequence>
          <xsd:element name="documentManagement">
            <xsd:complexType>
              <xsd:all>
                <xsd:element ref="ns2:Language" minOccurs="0"/>
                <xsd:element ref="ns2:Sectio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84b71-8af3-4912-a8e1-d749a402b073" elementFormDefault="qualified">
    <xsd:import namespace="http://schemas.microsoft.com/office/2006/documentManagement/types"/>
    <xsd:import namespace="http://schemas.microsoft.com/office/infopath/2007/PartnerControls"/>
    <xsd:element name="Language" ma:index="8" nillable="true" ma:displayName="Language" ma:internalName="Language">
      <xsd:complexType>
        <xsd:complexContent>
          <xsd:extension base="dms:MultiChoice">
            <xsd:sequence>
              <xsd:element name="Value" maxOccurs="unbounded" minOccurs="0" nillable="true">
                <xsd:simpleType>
                  <xsd:restriction base="dms:Choice">
                    <xsd:enumeration value="Cymraeg"/>
                    <xsd:enumeration value="English"/>
                  </xsd:restriction>
                </xsd:simpleType>
              </xsd:element>
            </xsd:sequence>
          </xsd:extension>
        </xsd:complexContent>
      </xsd:complexType>
    </xsd:element>
    <xsd:element name="Section" ma:index="9" nillable="true" ma:displayName="Section" ma:format="Dropdown" ma:indexed="true" ma:internalName="Section">
      <xsd:simpleType>
        <xsd:restriction base="dms:Choice">
          <xsd:enumeration value="1.0 Induction"/>
          <xsd:enumeration value="2.0 Health and Safety"/>
          <xsd:enumeration value="3.0 Lone Working"/>
          <xsd:enumeration value="4.0 Information Communication &amp; Technology"/>
          <xsd:enumeration value="5.0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950f1cd6-bb7a-47a9-b609-03c7078fd6d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d1a84b71-8af3-4912-a8e1-d749a402b073"/>
    <Section xmlns="d1a84b71-8af3-4912-a8e1-d749a402b07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F98CA-431A-4441-8878-C886BC8EB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84b71-8af3-4912-a8e1-d749a402b073"/>
    <ds:schemaRef ds:uri="950f1cd6-bb7a-47a9-b609-03c7078fd6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B43F0F-1ECF-4BF8-A05A-8A3A503DBCDF}">
  <ds:schemaRefs>
    <ds:schemaRef ds:uri="http://schemas.microsoft.com/sharepoint/v3/contenttype/forms"/>
  </ds:schemaRefs>
</ds:datastoreItem>
</file>

<file path=customXml/itemProps3.xml><?xml version="1.0" encoding="utf-8"?>
<ds:datastoreItem xmlns:ds="http://schemas.openxmlformats.org/officeDocument/2006/customXml" ds:itemID="{8B76A748-6602-4CBD-B1AD-DBF21E93B9E7}">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950f1cd6-bb7a-47a9-b609-03c7078fd6dd"/>
    <ds:schemaRef ds:uri="d1a84b71-8af3-4912-a8e1-d749a402b073"/>
    <ds:schemaRef ds:uri="http://www.w3.org/XML/1998/namespace"/>
  </ds:schemaRefs>
</ds:datastoreItem>
</file>

<file path=customXml/itemProps4.xml><?xml version="1.0" encoding="utf-8"?>
<ds:datastoreItem xmlns:ds="http://schemas.openxmlformats.org/officeDocument/2006/customXml" ds:itemID="{D607E32D-7A21-407A-9D44-884F496F9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Cyngor Gwynedd Council</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Llinos (Rh-CTGC)</dc:creator>
  <cp:lastModifiedBy>Jones Rhodri (CEFNFFYRDD)</cp:lastModifiedBy>
  <cp:revision>2</cp:revision>
  <cp:lastPrinted>2016-04-01T11:19:00Z</cp:lastPrinted>
  <dcterms:created xsi:type="dcterms:W3CDTF">2018-11-08T12:51:00Z</dcterms:created>
  <dcterms:modified xsi:type="dcterms:W3CDTF">2018-11-08T12:51:00Z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0x0101005AF9E0A078E73847AB47CD843F039C9D</vt:lpwstr>
  </property>
</Properties>
</file>